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D3" w:rsidRPr="00AD77B3" w:rsidRDefault="008B45D3">
      <w:pPr>
        <w:rPr>
          <w:rFonts w:asciiTheme="majorHAnsi" w:hAnsiTheme="majorHAnsi"/>
        </w:rPr>
      </w:pPr>
      <w:bookmarkStart w:id="0" w:name="_GoBack"/>
      <w:bookmarkEnd w:id="0"/>
    </w:p>
    <w:p w:rsidR="008B45D3" w:rsidRPr="00AD77B3" w:rsidRDefault="008B45D3">
      <w:pPr>
        <w:rPr>
          <w:rFonts w:asciiTheme="majorHAnsi" w:hAnsiTheme="majorHAnsi"/>
        </w:rPr>
      </w:pPr>
    </w:p>
    <w:p w:rsidR="008B45D3" w:rsidRPr="00AD77B3" w:rsidRDefault="008B45D3">
      <w:pPr>
        <w:rPr>
          <w:rFonts w:asciiTheme="majorHAnsi" w:hAnsiTheme="majorHAnsi"/>
        </w:rPr>
      </w:pPr>
    </w:p>
    <w:p w:rsidR="00D515BD" w:rsidRDefault="00D515BD">
      <w:pPr>
        <w:jc w:val="center"/>
        <w:rPr>
          <w:rFonts w:asciiTheme="majorHAnsi" w:hAnsiTheme="majorHAnsi" w:cs="Times New Roman"/>
        </w:rPr>
      </w:pPr>
    </w:p>
    <w:p w:rsidR="00D515BD" w:rsidRDefault="00D515BD">
      <w:pPr>
        <w:jc w:val="center"/>
        <w:rPr>
          <w:rFonts w:asciiTheme="majorHAnsi" w:hAnsiTheme="majorHAnsi" w:cs="Times New Roman"/>
        </w:rPr>
      </w:pPr>
    </w:p>
    <w:p w:rsidR="008B45D3" w:rsidRPr="00AD77B3" w:rsidRDefault="00717EC8">
      <w:pPr>
        <w:jc w:val="center"/>
        <w:rPr>
          <w:rFonts w:asciiTheme="majorHAnsi" w:hAnsiTheme="majorHAnsi"/>
        </w:rPr>
      </w:pPr>
      <w:r>
        <w:rPr>
          <w:rFonts w:asciiTheme="majorHAnsi" w:hAnsiTheme="majorHAnsi" w:cs="Times New Roman"/>
        </w:rPr>
        <w:t xml:space="preserve">A Theory on </w:t>
      </w:r>
      <w:r w:rsidR="00663097" w:rsidRPr="00AD77B3">
        <w:rPr>
          <w:rFonts w:asciiTheme="majorHAnsi" w:hAnsiTheme="majorHAnsi" w:cs="Times New Roman"/>
        </w:rPr>
        <w:t>Danger Frames</w:t>
      </w: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r>
        <w:rPr>
          <w:rFonts w:asciiTheme="majorHAnsi" w:hAnsiTheme="majorHAnsi" w:cs="Times New Roman"/>
        </w:rPr>
        <w:t>Ingrid D. Anderson, Ph.D.</w:t>
      </w:r>
    </w:p>
    <w:p w:rsidR="00E31325" w:rsidRDefault="00E31325" w:rsidP="00DC1DB9">
      <w:pPr>
        <w:jc w:val="center"/>
        <w:rPr>
          <w:rFonts w:asciiTheme="majorHAnsi" w:hAnsiTheme="majorHAnsi" w:cs="Times New Roman"/>
        </w:rPr>
      </w:pPr>
      <w:r>
        <w:rPr>
          <w:rFonts w:asciiTheme="majorHAnsi" w:hAnsiTheme="majorHAnsi" w:cs="Times New Roman"/>
        </w:rPr>
        <w:t>Washington University in St. Louis</w:t>
      </w: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Default="00E31325" w:rsidP="00DC1DB9">
      <w:pPr>
        <w:jc w:val="center"/>
        <w:rPr>
          <w:rFonts w:asciiTheme="majorHAnsi" w:hAnsiTheme="majorHAnsi" w:cs="Times New Roman"/>
        </w:rPr>
      </w:pPr>
    </w:p>
    <w:p w:rsidR="00E31325" w:rsidRPr="00E31325" w:rsidRDefault="00E31325" w:rsidP="00E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Cs/>
          <w:sz w:val="26"/>
          <w:szCs w:val="26"/>
        </w:rPr>
      </w:pPr>
      <w:r>
        <w:rPr>
          <w:rFonts w:asciiTheme="majorHAnsi" w:hAnsiTheme="majorHAnsi" w:cs="Times New Roman"/>
        </w:rPr>
        <w:t xml:space="preserve">Presented at the </w:t>
      </w:r>
      <w:r w:rsidRPr="00E31325">
        <w:rPr>
          <w:rFonts w:cs="Calibri"/>
          <w:bCs/>
          <w:sz w:val="26"/>
          <w:szCs w:val="26"/>
        </w:rPr>
        <w:t>9</w:t>
      </w:r>
      <w:r w:rsidRPr="00E31325">
        <w:rPr>
          <w:rFonts w:cs="Calibri"/>
          <w:bCs/>
          <w:sz w:val="16"/>
          <w:szCs w:val="16"/>
        </w:rPr>
        <w:t>th</w:t>
      </w:r>
      <w:r w:rsidRPr="00E31325">
        <w:rPr>
          <w:rFonts w:cs="Calibri"/>
          <w:bCs/>
          <w:sz w:val="26"/>
          <w:szCs w:val="26"/>
        </w:rPr>
        <w:t> </w:t>
      </w:r>
      <w:r>
        <w:rPr>
          <w:rFonts w:cs="Calibri"/>
          <w:bCs/>
          <w:sz w:val="26"/>
          <w:szCs w:val="26"/>
        </w:rPr>
        <w:t>Annual</w:t>
      </w:r>
      <w:r w:rsidRPr="00E31325">
        <w:rPr>
          <w:rFonts w:cs="Calibri"/>
          <w:bCs/>
          <w:sz w:val="26"/>
          <w:szCs w:val="26"/>
        </w:rPr>
        <w:t> APSA </w:t>
      </w:r>
      <w:r>
        <w:rPr>
          <w:rFonts w:cs="Calibri"/>
          <w:bCs/>
          <w:sz w:val="26"/>
          <w:szCs w:val="26"/>
        </w:rPr>
        <w:t>Pre</w:t>
      </w:r>
      <w:r w:rsidRPr="00E31325">
        <w:rPr>
          <w:rFonts w:ascii="Calibri" w:hAnsi="Calibri" w:cs="Calibri"/>
          <w:bCs/>
          <w:sz w:val="26"/>
          <w:szCs w:val="26"/>
        </w:rPr>
        <w:t>‐</w:t>
      </w:r>
      <w:r>
        <w:rPr>
          <w:rFonts w:cs="Calibri"/>
          <w:bCs/>
          <w:sz w:val="26"/>
          <w:szCs w:val="26"/>
        </w:rPr>
        <w:t>Conference</w:t>
      </w:r>
      <w:r w:rsidRPr="00E31325">
        <w:rPr>
          <w:rFonts w:cs="Calibri"/>
          <w:bCs/>
          <w:sz w:val="26"/>
          <w:szCs w:val="26"/>
        </w:rPr>
        <w:t> </w:t>
      </w:r>
      <w:r>
        <w:rPr>
          <w:rFonts w:cs="Calibri"/>
          <w:bCs/>
          <w:sz w:val="26"/>
          <w:szCs w:val="26"/>
        </w:rPr>
        <w:t>on</w:t>
      </w:r>
      <w:r w:rsidRPr="00E31325">
        <w:rPr>
          <w:rFonts w:cs="Calibri"/>
          <w:bCs/>
          <w:sz w:val="26"/>
          <w:szCs w:val="26"/>
        </w:rPr>
        <w:t> </w:t>
      </w:r>
      <w:r>
        <w:rPr>
          <w:rFonts w:cs="Calibri"/>
          <w:bCs/>
          <w:sz w:val="26"/>
          <w:szCs w:val="26"/>
        </w:rPr>
        <w:t>Political</w:t>
      </w:r>
      <w:r w:rsidRPr="00E31325">
        <w:rPr>
          <w:rFonts w:cs="Calibri"/>
          <w:bCs/>
          <w:sz w:val="26"/>
          <w:szCs w:val="26"/>
        </w:rPr>
        <w:t> Communication</w:t>
      </w:r>
      <w:r>
        <w:rPr>
          <w:rFonts w:cs="Calibri"/>
          <w:bCs/>
          <w:sz w:val="26"/>
          <w:szCs w:val="26"/>
        </w:rPr>
        <w:t xml:space="preserve"> on Wednesday,</w:t>
      </w:r>
      <w:r w:rsidRPr="00E31325">
        <w:rPr>
          <w:rFonts w:cs="Calibri"/>
          <w:bCs/>
          <w:sz w:val="26"/>
          <w:szCs w:val="26"/>
        </w:rPr>
        <w:t> </w:t>
      </w:r>
      <w:r>
        <w:rPr>
          <w:rFonts w:cs="Calibri"/>
          <w:bCs/>
          <w:sz w:val="26"/>
          <w:szCs w:val="26"/>
        </w:rPr>
        <w:t>August</w:t>
      </w:r>
      <w:r w:rsidRPr="00E31325">
        <w:rPr>
          <w:rFonts w:cs="Calibri"/>
          <w:bCs/>
          <w:sz w:val="26"/>
          <w:szCs w:val="26"/>
        </w:rPr>
        <w:t> </w:t>
      </w:r>
      <w:r>
        <w:rPr>
          <w:rFonts w:cs="Calibri"/>
          <w:bCs/>
          <w:sz w:val="26"/>
          <w:szCs w:val="26"/>
        </w:rPr>
        <w:t>31,</w:t>
      </w:r>
      <w:r w:rsidRPr="00E31325">
        <w:rPr>
          <w:rFonts w:cs="Calibri"/>
          <w:bCs/>
          <w:sz w:val="26"/>
          <w:szCs w:val="26"/>
        </w:rPr>
        <w:t> </w:t>
      </w:r>
      <w:r>
        <w:rPr>
          <w:rFonts w:cs="Calibri"/>
          <w:bCs/>
          <w:sz w:val="26"/>
          <w:szCs w:val="26"/>
        </w:rPr>
        <w:t>2011 at the University</w:t>
      </w:r>
      <w:r w:rsidRPr="00E31325">
        <w:rPr>
          <w:rFonts w:cs="Calibri"/>
          <w:bCs/>
          <w:sz w:val="26"/>
          <w:szCs w:val="26"/>
        </w:rPr>
        <w:t> of Washington</w:t>
      </w:r>
      <w:r w:rsidRPr="00E31325">
        <w:rPr>
          <w:rFonts w:cs="Calibri"/>
          <w:bCs/>
          <w:sz w:val="26"/>
          <w:szCs w:val="26"/>
        </w:rPr>
        <w:tab/>
      </w:r>
    </w:p>
    <w:p w:rsidR="00AD77B3" w:rsidRDefault="00E31325" w:rsidP="00E31325">
      <w:pPr>
        <w:jc w:val="center"/>
        <w:rPr>
          <w:rFonts w:asciiTheme="majorHAnsi" w:hAnsiTheme="majorHAnsi" w:cs="Courier New"/>
        </w:rPr>
      </w:pPr>
      <w:r>
        <w:rPr>
          <w:rFonts w:ascii="Calibri" w:hAnsi="Calibri" w:cs="Calibri"/>
          <w:b/>
          <w:bCs/>
          <w:sz w:val="26"/>
          <w:szCs w:val="26"/>
        </w:rPr>
        <w:t xml:space="preserve"> </w:t>
      </w:r>
      <w:r w:rsidR="00663097" w:rsidRPr="00AD77B3">
        <w:rPr>
          <w:rFonts w:asciiTheme="majorHAnsi" w:hAnsiTheme="majorHAnsi" w:cs="Times New Roman"/>
        </w:rPr>
        <w:br w:type="page"/>
      </w:r>
      <w:r w:rsidR="00663097" w:rsidRPr="00AD77B3">
        <w:rPr>
          <w:rFonts w:asciiTheme="majorHAnsi" w:hAnsiTheme="majorHAnsi" w:cs="Courier New"/>
        </w:rPr>
        <w:lastRenderedPageBreak/>
        <w:t>“</w:t>
      </w:r>
      <w:r w:rsidR="00717EC8">
        <w:rPr>
          <w:rFonts w:asciiTheme="majorHAnsi" w:hAnsiTheme="majorHAnsi" w:cs="Courier New"/>
        </w:rPr>
        <w:t xml:space="preserve">People react to fear, not love; </w:t>
      </w:r>
      <w:r w:rsidR="00663097" w:rsidRPr="00AD77B3">
        <w:rPr>
          <w:rFonts w:asciiTheme="majorHAnsi" w:hAnsiTheme="majorHAnsi" w:cs="Courier New"/>
        </w:rPr>
        <w:t xml:space="preserve">they don’t teach that in Sunday </w:t>
      </w:r>
      <w:proofErr w:type="gramStart"/>
      <w:r w:rsidR="00663097" w:rsidRPr="00AD77B3">
        <w:rPr>
          <w:rFonts w:asciiTheme="majorHAnsi" w:hAnsiTheme="majorHAnsi" w:cs="Courier New"/>
        </w:rPr>
        <w:t>School</w:t>
      </w:r>
      <w:proofErr w:type="gramEnd"/>
      <w:r w:rsidR="00663097" w:rsidRPr="00AD77B3">
        <w:rPr>
          <w:rFonts w:asciiTheme="majorHAnsi" w:hAnsiTheme="majorHAnsi" w:cs="Courier New"/>
        </w:rPr>
        <w:t>,</w:t>
      </w:r>
      <w:r w:rsidR="00AD77B3" w:rsidRPr="00AD77B3">
        <w:rPr>
          <w:rFonts w:asciiTheme="majorHAnsi" w:hAnsiTheme="majorHAnsi" w:cs="Courier New"/>
        </w:rPr>
        <w:t xml:space="preserve"> </w:t>
      </w:r>
      <w:r w:rsidR="00663097" w:rsidRPr="00AD77B3">
        <w:rPr>
          <w:rFonts w:asciiTheme="majorHAnsi" w:hAnsiTheme="majorHAnsi" w:cs="Courier New"/>
        </w:rPr>
        <w:t xml:space="preserve">but it’s true.” </w:t>
      </w:r>
    </w:p>
    <w:p w:rsidR="008B45D3" w:rsidRPr="00AD77B3" w:rsidRDefault="00663097" w:rsidP="00D515BD">
      <w:pPr>
        <w:jc w:val="right"/>
        <w:rPr>
          <w:rFonts w:asciiTheme="majorHAnsi" w:hAnsiTheme="majorHAnsi"/>
        </w:rPr>
      </w:pPr>
      <w:r w:rsidRPr="00AD77B3">
        <w:rPr>
          <w:rFonts w:asciiTheme="majorHAnsi" w:hAnsiTheme="majorHAnsi" w:cs="Courier New"/>
        </w:rPr>
        <w:t>Richard Nixon</w:t>
      </w:r>
    </w:p>
    <w:p w:rsidR="008B45D3" w:rsidRPr="00AD77B3" w:rsidRDefault="008B45D3" w:rsidP="00D21270">
      <w:pPr>
        <w:spacing w:line="360" w:lineRule="auto"/>
        <w:rPr>
          <w:rFonts w:asciiTheme="majorHAnsi" w:hAnsiTheme="majorHAnsi"/>
        </w:rPr>
      </w:pPr>
    </w:p>
    <w:p w:rsidR="008B45D3" w:rsidRPr="009773EA" w:rsidRDefault="00AD77B3" w:rsidP="00D21270">
      <w:pPr>
        <w:spacing w:line="360" w:lineRule="auto"/>
        <w:rPr>
          <w:rFonts w:asciiTheme="majorHAnsi" w:hAnsiTheme="majorHAnsi"/>
          <w:b/>
        </w:rPr>
      </w:pPr>
      <w:r w:rsidRPr="009773EA">
        <w:rPr>
          <w:rFonts w:asciiTheme="majorHAnsi" w:hAnsiTheme="majorHAnsi" w:cs="Courier New"/>
          <w:b/>
          <w:u w:color="000000"/>
        </w:rPr>
        <w:t>Introduction</w:t>
      </w:r>
    </w:p>
    <w:p w:rsidR="004856F5" w:rsidRDefault="005B1082" w:rsidP="00D21270">
      <w:pPr>
        <w:spacing w:line="360" w:lineRule="auto"/>
        <w:rPr>
          <w:rFonts w:asciiTheme="majorHAnsi" w:hAnsiTheme="majorHAnsi" w:cs="Courier New"/>
        </w:rPr>
      </w:pPr>
      <w:r>
        <w:rPr>
          <w:rFonts w:asciiTheme="majorHAnsi" w:hAnsiTheme="majorHAnsi" w:cs="Courier New"/>
        </w:rPr>
        <w:t>Fear tactics are commonly used in political speech to influence mass opinion</w:t>
      </w:r>
      <w:r w:rsidR="00663097" w:rsidRPr="00AD77B3">
        <w:rPr>
          <w:rFonts w:asciiTheme="majorHAnsi" w:hAnsiTheme="majorHAnsi" w:cs="Courier New"/>
        </w:rPr>
        <w:t xml:space="preserve">. </w:t>
      </w:r>
      <w:r>
        <w:rPr>
          <w:rFonts w:asciiTheme="majorHAnsi" w:hAnsiTheme="majorHAnsi" w:cs="Courier New"/>
        </w:rPr>
        <w:t xml:space="preserve"> The objective behind this strategy is to </w:t>
      </w:r>
      <w:r w:rsidR="00663097" w:rsidRPr="00AD77B3">
        <w:rPr>
          <w:rFonts w:asciiTheme="majorHAnsi" w:hAnsiTheme="majorHAnsi" w:cs="Courier New"/>
        </w:rPr>
        <w:t>convince the public that choosing the opposing policy</w:t>
      </w:r>
      <w:r w:rsidR="00E31325">
        <w:rPr>
          <w:rFonts w:asciiTheme="majorHAnsi" w:hAnsiTheme="majorHAnsi" w:cs="Courier New"/>
        </w:rPr>
        <w:t xml:space="preserve"> or </w:t>
      </w:r>
      <w:r w:rsidR="00663097" w:rsidRPr="00AD77B3">
        <w:rPr>
          <w:rFonts w:asciiTheme="majorHAnsi" w:hAnsiTheme="majorHAnsi" w:cs="Courier New"/>
        </w:rPr>
        <w:t xml:space="preserve">candidate will </w:t>
      </w:r>
      <w:r>
        <w:rPr>
          <w:rFonts w:asciiTheme="majorHAnsi" w:hAnsiTheme="majorHAnsi" w:cs="Courier New"/>
        </w:rPr>
        <w:t>have dangerous consequences</w:t>
      </w:r>
      <w:r w:rsidR="00663097" w:rsidRPr="00AD77B3">
        <w:rPr>
          <w:rFonts w:asciiTheme="majorHAnsi" w:hAnsiTheme="majorHAnsi" w:cs="Courier New"/>
        </w:rPr>
        <w:t xml:space="preserve">. </w:t>
      </w:r>
      <w:r>
        <w:rPr>
          <w:rFonts w:asciiTheme="majorHAnsi" w:hAnsiTheme="majorHAnsi" w:cs="Courier New"/>
        </w:rPr>
        <w:t xml:space="preserve"> </w:t>
      </w:r>
      <w:r w:rsidR="00E31325">
        <w:rPr>
          <w:rFonts w:asciiTheme="majorHAnsi" w:hAnsiTheme="majorHAnsi" w:cs="Courier New"/>
        </w:rPr>
        <w:t>The fact</w:t>
      </w:r>
      <w:r>
        <w:rPr>
          <w:rFonts w:asciiTheme="majorHAnsi" w:hAnsiTheme="majorHAnsi" w:cs="Courier New"/>
        </w:rPr>
        <w:t xml:space="preserve"> politicians and other elites try to create fear </w:t>
      </w:r>
      <w:r w:rsidR="00E31325">
        <w:rPr>
          <w:rFonts w:asciiTheme="majorHAnsi" w:hAnsiTheme="majorHAnsi" w:cs="Courier New"/>
        </w:rPr>
        <w:t>toward</w:t>
      </w:r>
      <w:r>
        <w:rPr>
          <w:rFonts w:asciiTheme="majorHAnsi" w:hAnsiTheme="majorHAnsi" w:cs="Courier New"/>
        </w:rPr>
        <w:t xml:space="preserve"> their opponents is</w:t>
      </w:r>
      <w:r w:rsidR="004856F5">
        <w:rPr>
          <w:rFonts w:asciiTheme="majorHAnsi" w:hAnsiTheme="majorHAnsi" w:cs="Courier New"/>
        </w:rPr>
        <w:t xml:space="preserve"> not a new discovery, and conventional wisdom holds that fear tactics are effective.  However, modern political science has not </w:t>
      </w:r>
      <w:r w:rsidR="00E31325">
        <w:rPr>
          <w:rFonts w:asciiTheme="majorHAnsi" w:hAnsiTheme="majorHAnsi" w:cs="Courier New"/>
        </w:rPr>
        <w:t>sufficiently tested</w:t>
      </w:r>
      <w:r w:rsidR="004856F5">
        <w:rPr>
          <w:rFonts w:asciiTheme="majorHAnsi" w:hAnsiTheme="majorHAnsi" w:cs="Courier New"/>
        </w:rPr>
        <w:t xml:space="preserve"> this commonly held </w:t>
      </w:r>
      <w:r w:rsidR="00E31325">
        <w:rPr>
          <w:rFonts w:asciiTheme="majorHAnsi" w:hAnsiTheme="majorHAnsi" w:cs="Courier New"/>
        </w:rPr>
        <w:t>belief</w:t>
      </w:r>
      <w:r w:rsidR="004856F5">
        <w:rPr>
          <w:rFonts w:asciiTheme="majorHAnsi" w:hAnsiTheme="majorHAnsi" w:cs="Courier New"/>
        </w:rPr>
        <w:t xml:space="preserve"> nor has it thoroughly explained the process by which fear tactics influence political attitudes.  </w:t>
      </w:r>
    </w:p>
    <w:p w:rsidR="00FF65A9" w:rsidRDefault="00717EC8" w:rsidP="00D21270">
      <w:pPr>
        <w:spacing w:line="360" w:lineRule="auto"/>
        <w:rPr>
          <w:rFonts w:asciiTheme="majorHAnsi" w:hAnsiTheme="majorHAnsi" w:cs="Courier New"/>
        </w:rPr>
      </w:pPr>
      <w:r>
        <w:rPr>
          <w:rFonts w:asciiTheme="majorHAnsi" w:hAnsiTheme="majorHAnsi" w:cs="Courier New"/>
        </w:rPr>
        <w:t>In this paper, I</w:t>
      </w:r>
      <w:r w:rsidR="004856F5">
        <w:rPr>
          <w:rFonts w:asciiTheme="majorHAnsi" w:hAnsiTheme="majorHAnsi" w:cs="Courier New"/>
        </w:rPr>
        <w:t xml:space="preserve"> present a theory on the effect of fear tactics on </w:t>
      </w:r>
      <w:r>
        <w:rPr>
          <w:rFonts w:asciiTheme="majorHAnsi" w:hAnsiTheme="majorHAnsi" w:cs="Courier New"/>
        </w:rPr>
        <w:t>individual-level opinion formation based on f</w:t>
      </w:r>
      <w:r w:rsidR="004856F5">
        <w:rPr>
          <w:rFonts w:asciiTheme="majorHAnsi" w:hAnsiTheme="majorHAnsi" w:cs="Courier New"/>
        </w:rPr>
        <w:t xml:space="preserve">rame theory </w:t>
      </w:r>
      <w:r w:rsidR="00E31325">
        <w:rPr>
          <w:rFonts w:asciiTheme="majorHAnsi" w:hAnsiTheme="majorHAnsi" w:cs="Courier New"/>
        </w:rPr>
        <w:t>(</w:t>
      </w:r>
      <w:r w:rsidR="00D515BD">
        <w:rPr>
          <w:rFonts w:asciiTheme="majorHAnsi" w:hAnsiTheme="majorHAnsi" w:cs="Courier New"/>
        </w:rPr>
        <w:t>e.g. Nelson, Clawson &amp; Oxley 1997</w:t>
      </w:r>
      <w:r w:rsidR="00E31325">
        <w:rPr>
          <w:rFonts w:asciiTheme="majorHAnsi" w:hAnsiTheme="majorHAnsi" w:cs="Courier New"/>
        </w:rPr>
        <w:t xml:space="preserve">) </w:t>
      </w:r>
      <w:r>
        <w:rPr>
          <w:rFonts w:asciiTheme="majorHAnsi" w:hAnsiTheme="majorHAnsi" w:cs="Courier New"/>
        </w:rPr>
        <w:t>and the literature on neurological information processing</w:t>
      </w:r>
      <w:r w:rsidR="00E31325">
        <w:rPr>
          <w:rFonts w:asciiTheme="majorHAnsi" w:hAnsiTheme="majorHAnsi" w:cs="Courier New"/>
        </w:rPr>
        <w:t xml:space="preserve"> (</w:t>
      </w:r>
      <w:r w:rsidR="00D515BD">
        <w:rPr>
          <w:rFonts w:asciiTheme="majorHAnsi" w:hAnsiTheme="majorHAnsi" w:cs="Courier New"/>
        </w:rPr>
        <w:t xml:space="preserve">e.g. </w:t>
      </w:r>
      <w:proofErr w:type="spellStart"/>
      <w:r w:rsidR="00D515BD">
        <w:rPr>
          <w:rFonts w:asciiTheme="majorHAnsi" w:hAnsiTheme="majorHAnsi" w:cs="Courier New"/>
        </w:rPr>
        <w:t>LeDoux</w:t>
      </w:r>
      <w:proofErr w:type="spellEnd"/>
      <w:r w:rsidR="00D515BD">
        <w:rPr>
          <w:rFonts w:asciiTheme="majorHAnsi" w:hAnsiTheme="majorHAnsi" w:cs="Courier New"/>
        </w:rPr>
        <w:t xml:space="preserve"> 2000</w:t>
      </w:r>
      <w:r w:rsidR="00E31325">
        <w:rPr>
          <w:rFonts w:asciiTheme="majorHAnsi" w:hAnsiTheme="majorHAnsi" w:cs="Courier New"/>
        </w:rPr>
        <w:t>)</w:t>
      </w:r>
      <w:r>
        <w:rPr>
          <w:rFonts w:asciiTheme="majorHAnsi" w:hAnsiTheme="majorHAnsi" w:cs="Courier New"/>
        </w:rPr>
        <w:t xml:space="preserve">.  </w:t>
      </w:r>
      <w:r w:rsidR="004856F5">
        <w:rPr>
          <w:rFonts w:asciiTheme="majorHAnsi" w:hAnsiTheme="majorHAnsi" w:cs="Courier New"/>
        </w:rPr>
        <w:t xml:space="preserve">These literatures suggest </w:t>
      </w:r>
      <w:r w:rsidR="00663097" w:rsidRPr="00AD77B3">
        <w:rPr>
          <w:rFonts w:asciiTheme="majorHAnsi" w:hAnsiTheme="majorHAnsi" w:cs="Courier New"/>
        </w:rPr>
        <w:t xml:space="preserve">that we are </w:t>
      </w:r>
      <w:r w:rsidR="00FF65A9">
        <w:rPr>
          <w:rFonts w:asciiTheme="majorHAnsi" w:hAnsiTheme="majorHAnsi" w:cs="Courier New"/>
        </w:rPr>
        <w:t>biologically</w:t>
      </w:r>
      <w:r w:rsidR="00663097" w:rsidRPr="00AD77B3">
        <w:rPr>
          <w:rFonts w:asciiTheme="majorHAnsi" w:hAnsiTheme="majorHAnsi" w:cs="Courier New"/>
        </w:rPr>
        <w:t xml:space="preserve"> more susceptible to messages that are cloaked in danger</w:t>
      </w:r>
      <w:r>
        <w:rPr>
          <w:rFonts w:asciiTheme="majorHAnsi" w:hAnsiTheme="majorHAnsi" w:cs="Courier New"/>
        </w:rPr>
        <w:t>, or what I term “danger frames</w:t>
      </w:r>
      <w:r w:rsidR="00663097" w:rsidRPr="00AD77B3">
        <w:rPr>
          <w:rFonts w:asciiTheme="majorHAnsi" w:hAnsiTheme="majorHAnsi" w:cs="Courier New"/>
        </w:rPr>
        <w:t>.</w:t>
      </w:r>
      <w:r>
        <w:rPr>
          <w:rFonts w:asciiTheme="majorHAnsi" w:hAnsiTheme="majorHAnsi" w:cs="Courier New"/>
        </w:rPr>
        <w:t>”</w:t>
      </w:r>
      <w:r w:rsidR="00663097" w:rsidRPr="00AD77B3">
        <w:rPr>
          <w:rFonts w:asciiTheme="majorHAnsi" w:hAnsiTheme="majorHAnsi" w:cs="Courier New"/>
        </w:rPr>
        <w:t xml:space="preserve">  </w:t>
      </w:r>
      <w:r>
        <w:rPr>
          <w:rFonts w:asciiTheme="majorHAnsi" w:hAnsiTheme="majorHAnsi" w:cs="Courier New"/>
        </w:rPr>
        <w:t xml:space="preserve">I propose that danger frames </w:t>
      </w:r>
      <w:r w:rsidR="00AD77B3">
        <w:rPr>
          <w:rFonts w:asciiTheme="majorHAnsi" w:hAnsiTheme="majorHAnsi" w:cs="Courier New"/>
        </w:rPr>
        <w:t>make</w:t>
      </w:r>
      <w:r w:rsidR="00663097" w:rsidRPr="00AD77B3">
        <w:rPr>
          <w:rFonts w:asciiTheme="majorHAnsi" w:hAnsiTheme="majorHAnsi" w:cs="Courier New"/>
        </w:rPr>
        <w:t xml:space="preserve"> us more vulnerable to persuasion</w:t>
      </w:r>
      <w:r>
        <w:rPr>
          <w:rFonts w:asciiTheme="majorHAnsi" w:hAnsiTheme="majorHAnsi" w:cs="Courier New"/>
        </w:rPr>
        <w:t xml:space="preserve"> because they privilege the information they </w:t>
      </w:r>
      <w:r w:rsidR="00E31325">
        <w:rPr>
          <w:rFonts w:asciiTheme="majorHAnsi" w:hAnsiTheme="majorHAnsi" w:cs="Courier New"/>
        </w:rPr>
        <w:t>carry</w:t>
      </w:r>
      <w:r>
        <w:rPr>
          <w:rFonts w:asciiTheme="majorHAnsi" w:hAnsiTheme="majorHAnsi" w:cs="Courier New"/>
        </w:rPr>
        <w:t xml:space="preserve"> in an individual’s decision-making process.  </w:t>
      </w:r>
      <w:r w:rsidR="00663097" w:rsidRPr="00AD77B3">
        <w:rPr>
          <w:rFonts w:asciiTheme="majorHAnsi" w:hAnsiTheme="majorHAnsi" w:cs="Courier New"/>
        </w:rPr>
        <w:t xml:space="preserve"> </w:t>
      </w:r>
    </w:p>
    <w:p w:rsidR="00717EC8" w:rsidRDefault="00FF65A9" w:rsidP="00D21270">
      <w:pPr>
        <w:spacing w:line="360" w:lineRule="auto"/>
        <w:rPr>
          <w:rFonts w:asciiTheme="majorHAnsi" w:hAnsiTheme="majorHAnsi" w:cs="Courier New"/>
        </w:rPr>
      </w:pPr>
      <w:r>
        <w:rPr>
          <w:rFonts w:asciiTheme="majorHAnsi" w:hAnsiTheme="majorHAnsi" w:cs="Courier New"/>
        </w:rPr>
        <w:t>This project is motivated by my interest in elite-mass communication and questions regarding elit</w:t>
      </w:r>
      <w:r w:rsidR="00DA7DAB">
        <w:rPr>
          <w:rFonts w:asciiTheme="majorHAnsi" w:hAnsiTheme="majorHAnsi" w:cs="Courier New"/>
        </w:rPr>
        <w:t>e influence on public opinion, and has implications for democratic theory to the extent that it suggests citizens can be manipulated by political leaders.  It expands frame theory in that it explores the relationship between affect and issue frames, and presents a specific theory on frames that are designed to evoke fear and anxiety. My project also incorporates the growing body of research on the brain’s neuro</w:t>
      </w:r>
      <w:r w:rsidR="00E31325">
        <w:rPr>
          <w:rFonts w:asciiTheme="majorHAnsi" w:hAnsiTheme="majorHAnsi" w:cs="Courier New"/>
        </w:rPr>
        <w:t xml:space="preserve">logical information </w:t>
      </w:r>
      <w:r w:rsidR="00DA7DAB">
        <w:rPr>
          <w:rFonts w:asciiTheme="majorHAnsi" w:hAnsiTheme="majorHAnsi" w:cs="Courier New"/>
        </w:rPr>
        <w:t xml:space="preserve">processing </w:t>
      </w:r>
      <w:r w:rsidR="00E31325">
        <w:rPr>
          <w:rFonts w:asciiTheme="majorHAnsi" w:hAnsiTheme="majorHAnsi" w:cs="Courier New"/>
        </w:rPr>
        <w:t>systems</w:t>
      </w:r>
      <w:r w:rsidR="00DA7DAB">
        <w:rPr>
          <w:rFonts w:asciiTheme="majorHAnsi" w:hAnsiTheme="majorHAnsi" w:cs="Courier New"/>
        </w:rPr>
        <w:t xml:space="preserve"> into the field of political science through its explanations of decision-making.   </w:t>
      </w:r>
    </w:p>
    <w:p w:rsidR="00101142" w:rsidRPr="00717EC8" w:rsidRDefault="00DA7DAB" w:rsidP="00D21270">
      <w:pPr>
        <w:spacing w:line="360" w:lineRule="auto"/>
        <w:rPr>
          <w:rFonts w:asciiTheme="majorHAnsi" w:hAnsiTheme="majorHAnsi" w:cs="Courier New"/>
        </w:rPr>
      </w:pPr>
      <w:r>
        <w:rPr>
          <w:rFonts w:asciiTheme="majorHAnsi" w:hAnsiTheme="majorHAnsi" w:cs="Courier New"/>
          <w:u w:color="000000"/>
        </w:rPr>
        <w:t xml:space="preserve">I begin this discussion with an overview of fear tactics in political communication before reviewing the neurological research that underlies my theory on danger frames.  Next, I describe frame theory and </w:t>
      </w:r>
      <w:r w:rsidR="0053601A">
        <w:rPr>
          <w:rFonts w:asciiTheme="majorHAnsi" w:hAnsiTheme="majorHAnsi" w:cs="Courier New"/>
          <w:u w:color="000000"/>
        </w:rPr>
        <w:t xml:space="preserve">the extant literature on issue framing and emotions, and then I </w:t>
      </w:r>
      <w:r w:rsidR="00E31325">
        <w:rPr>
          <w:rFonts w:asciiTheme="majorHAnsi" w:hAnsiTheme="majorHAnsi" w:cs="Courier New"/>
          <w:u w:color="000000"/>
        </w:rPr>
        <w:t>introduce</w:t>
      </w:r>
      <w:r w:rsidR="0053601A">
        <w:rPr>
          <w:rFonts w:asciiTheme="majorHAnsi" w:hAnsiTheme="majorHAnsi" w:cs="Courier New"/>
          <w:u w:color="000000"/>
        </w:rPr>
        <w:t xml:space="preserve"> </w:t>
      </w:r>
      <w:r w:rsidR="00E31325">
        <w:rPr>
          <w:rFonts w:asciiTheme="majorHAnsi" w:hAnsiTheme="majorHAnsi" w:cs="Courier New"/>
          <w:u w:color="000000"/>
        </w:rPr>
        <w:t>danger frame</w:t>
      </w:r>
      <w:r w:rsidR="0053601A">
        <w:rPr>
          <w:rFonts w:asciiTheme="majorHAnsi" w:hAnsiTheme="majorHAnsi" w:cs="Courier New"/>
          <w:u w:color="000000"/>
        </w:rPr>
        <w:t xml:space="preserve"> theory.  Finally I briefly discuss political psychology’s approach to emotion and political judgment as segue to an overview of the affective intelligence model (Marcus, </w:t>
      </w:r>
      <w:proofErr w:type="spellStart"/>
      <w:r w:rsidR="0053601A">
        <w:rPr>
          <w:rFonts w:asciiTheme="majorHAnsi" w:hAnsiTheme="majorHAnsi" w:cs="Courier New"/>
          <w:u w:color="000000"/>
        </w:rPr>
        <w:t>Neuman</w:t>
      </w:r>
      <w:proofErr w:type="spellEnd"/>
      <w:r w:rsidR="0053601A">
        <w:rPr>
          <w:rFonts w:asciiTheme="majorHAnsi" w:hAnsiTheme="majorHAnsi" w:cs="Courier New"/>
          <w:u w:color="000000"/>
        </w:rPr>
        <w:t xml:space="preserve">, &amp; </w:t>
      </w:r>
      <w:proofErr w:type="spellStart"/>
      <w:r w:rsidR="0053601A">
        <w:rPr>
          <w:rFonts w:asciiTheme="majorHAnsi" w:hAnsiTheme="majorHAnsi" w:cs="Courier New"/>
          <w:u w:color="000000"/>
        </w:rPr>
        <w:t>MacKuen</w:t>
      </w:r>
      <w:proofErr w:type="spellEnd"/>
      <w:r w:rsidR="0053601A">
        <w:rPr>
          <w:rFonts w:asciiTheme="majorHAnsi" w:hAnsiTheme="majorHAnsi" w:cs="Courier New"/>
          <w:u w:color="000000"/>
        </w:rPr>
        <w:t xml:space="preserve"> 2000), which seems to contradict danger frame theory.   My subsequent analysis points out that danger frame theory is not only consistent with the </w:t>
      </w:r>
      <w:r w:rsidR="0053601A">
        <w:rPr>
          <w:rFonts w:asciiTheme="majorHAnsi" w:hAnsiTheme="majorHAnsi" w:cs="Courier New"/>
          <w:u w:color="000000"/>
        </w:rPr>
        <w:lastRenderedPageBreak/>
        <w:t xml:space="preserve">affective intelligence </w:t>
      </w:r>
      <w:r w:rsidR="000D03E3">
        <w:rPr>
          <w:rFonts w:asciiTheme="majorHAnsi" w:hAnsiTheme="majorHAnsi" w:cs="Courier New"/>
          <w:u w:color="000000"/>
        </w:rPr>
        <w:t>model</w:t>
      </w:r>
      <w:r w:rsidR="0053601A">
        <w:rPr>
          <w:rFonts w:asciiTheme="majorHAnsi" w:hAnsiTheme="majorHAnsi" w:cs="Courier New"/>
          <w:u w:color="000000"/>
        </w:rPr>
        <w:t xml:space="preserve">, but that it is supported by </w:t>
      </w:r>
      <w:r w:rsidR="00904E66">
        <w:rPr>
          <w:rFonts w:asciiTheme="majorHAnsi" w:hAnsiTheme="majorHAnsi" w:cs="Courier New"/>
          <w:u w:color="000000"/>
        </w:rPr>
        <w:t xml:space="preserve">tests of </w:t>
      </w:r>
      <w:r w:rsidR="0053601A">
        <w:rPr>
          <w:rFonts w:asciiTheme="majorHAnsi" w:hAnsiTheme="majorHAnsi" w:cs="Courier New"/>
          <w:u w:color="000000"/>
        </w:rPr>
        <w:t xml:space="preserve">the affective intelligence model’s predictions.  </w:t>
      </w:r>
      <w:r w:rsidR="000D03E3">
        <w:rPr>
          <w:rFonts w:asciiTheme="majorHAnsi" w:hAnsiTheme="majorHAnsi" w:cs="Courier New"/>
          <w:u w:color="000000"/>
        </w:rPr>
        <w:t xml:space="preserve"> </w:t>
      </w:r>
    </w:p>
    <w:p w:rsidR="00DB6335" w:rsidRPr="00AD77B3" w:rsidRDefault="00DB6335" w:rsidP="00DB6335">
      <w:pPr>
        <w:spacing w:line="360" w:lineRule="auto"/>
        <w:rPr>
          <w:rFonts w:asciiTheme="majorHAnsi" w:hAnsiTheme="majorHAnsi"/>
        </w:rPr>
      </w:pPr>
      <w:r w:rsidRPr="00AD77B3">
        <w:rPr>
          <w:rFonts w:asciiTheme="majorHAnsi" w:hAnsiTheme="majorHAnsi" w:cs="Courier New"/>
          <w:b/>
        </w:rPr>
        <w:t>Literature Review</w:t>
      </w:r>
    </w:p>
    <w:p w:rsidR="00DB6335" w:rsidRPr="00DB6335" w:rsidRDefault="00DB6335" w:rsidP="00D21270">
      <w:pPr>
        <w:spacing w:line="360" w:lineRule="auto"/>
        <w:rPr>
          <w:rFonts w:asciiTheme="majorHAnsi" w:hAnsiTheme="majorHAnsi" w:cs="Courier New"/>
          <w:u w:val="single"/>
        </w:rPr>
      </w:pPr>
      <w:r w:rsidRPr="00DB6335">
        <w:rPr>
          <w:rFonts w:asciiTheme="majorHAnsi" w:hAnsiTheme="majorHAnsi" w:cs="Courier New"/>
          <w:u w:val="single"/>
        </w:rPr>
        <w:t>Fear Tactics in Political Communication</w:t>
      </w:r>
    </w:p>
    <w:p w:rsidR="008B45D3" w:rsidRPr="00AD77B3" w:rsidRDefault="00663097" w:rsidP="00D21270">
      <w:pPr>
        <w:spacing w:line="360" w:lineRule="auto"/>
        <w:rPr>
          <w:rFonts w:asciiTheme="majorHAnsi" w:hAnsiTheme="majorHAnsi"/>
        </w:rPr>
      </w:pPr>
      <w:r w:rsidRPr="00AD77B3">
        <w:rPr>
          <w:rFonts w:asciiTheme="majorHAnsi" w:hAnsiTheme="majorHAnsi" w:cs="Courier New"/>
        </w:rPr>
        <w:t xml:space="preserve">Danger and warnings of threat are common themes in political speech.  Campaign advertisements warn us that if we vote for the wrong candidate, there will be dire consequences.  Elected officials make statements on news shows that warn us of </w:t>
      </w:r>
      <w:r w:rsidR="00AD77B3">
        <w:rPr>
          <w:rFonts w:asciiTheme="majorHAnsi" w:hAnsiTheme="majorHAnsi" w:cs="Courier New"/>
        </w:rPr>
        <w:t>the opposing party’s dangerous policies</w:t>
      </w:r>
      <w:r w:rsidRPr="00AD77B3">
        <w:rPr>
          <w:rFonts w:asciiTheme="majorHAnsi" w:hAnsiTheme="majorHAnsi" w:cs="Courier New"/>
        </w:rPr>
        <w:t>.  Interest groups and editorials publish information warning us that society</w:t>
      </w:r>
      <w:r w:rsidR="00AD77B3">
        <w:rPr>
          <w:rFonts w:asciiTheme="majorHAnsi" w:hAnsiTheme="majorHAnsi" w:cs="Courier New"/>
        </w:rPr>
        <w:t xml:space="preserve">—possibly the world—is </w:t>
      </w:r>
      <w:r w:rsidRPr="00AD77B3">
        <w:rPr>
          <w:rFonts w:asciiTheme="majorHAnsi" w:hAnsiTheme="majorHAnsi" w:cs="Courier New"/>
        </w:rPr>
        <w:t xml:space="preserve">on the verge of collapse if the status quo is not changed. </w:t>
      </w:r>
    </w:p>
    <w:p w:rsidR="008B45D3" w:rsidRPr="00AD77B3" w:rsidRDefault="00663097" w:rsidP="00D21270">
      <w:pPr>
        <w:spacing w:line="360" w:lineRule="auto"/>
        <w:rPr>
          <w:rFonts w:asciiTheme="majorHAnsi" w:hAnsiTheme="majorHAnsi"/>
        </w:rPr>
      </w:pPr>
      <w:r w:rsidRPr="00AD77B3">
        <w:rPr>
          <w:rFonts w:asciiTheme="majorHAnsi" w:hAnsiTheme="majorHAnsi" w:cs="Courier New"/>
        </w:rPr>
        <w:t xml:space="preserve">Perhaps the most iconic </w:t>
      </w:r>
      <w:r w:rsidR="00904E66">
        <w:rPr>
          <w:rFonts w:asciiTheme="majorHAnsi" w:hAnsiTheme="majorHAnsi" w:cs="Courier New"/>
        </w:rPr>
        <w:t xml:space="preserve">political advertisement that employed fear </w:t>
      </w:r>
      <w:r w:rsidR="00DB6335">
        <w:rPr>
          <w:rFonts w:asciiTheme="majorHAnsi" w:hAnsiTheme="majorHAnsi" w:cs="Courier New"/>
        </w:rPr>
        <w:t>tactics</w:t>
      </w:r>
      <w:r w:rsidR="00904E66">
        <w:rPr>
          <w:rFonts w:asciiTheme="majorHAnsi" w:hAnsiTheme="majorHAnsi" w:cs="Courier New"/>
        </w:rPr>
        <w:t xml:space="preserve"> was that produced </w:t>
      </w:r>
      <w:r w:rsidR="00AD77B3">
        <w:rPr>
          <w:rFonts w:asciiTheme="majorHAnsi" w:hAnsiTheme="majorHAnsi" w:cs="Courier New"/>
        </w:rPr>
        <w:t xml:space="preserve">by President Lyndon B. </w:t>
      </w:r>
      <w:r w:rsidRPr="00AD77B3">
        <w:rPr>
          <w:rFonts w:asciiTheme="majorHAnsi" w:hAnsiTheme="majorHAnsi" w:cs="Courier New"/>
        </w:rPr>
        <w:t>Johnson</w:t>
      </w:r>
      <w:r w:rsidR="00AD77B3">
        <w:rPr>
          <w:rFonts w:asciiTheme="majorHAnsi" w:hAnsiTheme="majorHAnsi" w:cs="Courier New"/>
        </w:rPr>
        <w:t>’s reelection</w:t>
      </w:r>
      <w:r w:rsidRPr="00AD77B3">
        <w:rPr>
          <w:rFonts w:asciiTheme="majorHAnsi" w:hAnsiTheme="majorHAnsi" w:cs="Courier New"/>
        </w:rPr>
        <w:t xml:space="preserve"> campaign </w:t>
      </w:r>
      <w:r w:rsidR="00904E66">
        <w:rPr>
          <w:rFonts w:asciiTheme="majorHAnsi" w:hAnsiTheme="majorHAnsi" w:cs="Courier New"/>
        </w:rPr>
        <w:t>in 1964</w:t>
      </w:r>
      <w:r w:rsidR="00DB6335">
        <w:rPr>
          <w:rFonts w:asciiTheme="majorHAnsi" w:hAnsiTheme="majorHAnsi" w:cs="Courier New"/>
        </w:rPr>
        <w:t>,</w:t>
      </w:r>
      <w:r w:rsidR="00904E66">
        <w:rPr>
          <w:rFonts w:asciiTheme="majorHAnsi" w:hAnsiTheme="majorHAnsi" w:cs="Courier New"/>
        </w:rPr>
        <w:t xml:space="preserve"> referred to as the “Daisy Spot</w:t>
      </w:r>
      <w:r w:rsidR="00AD77B3">
        <w:rPr>
          <w:rFonts w:asciiTheme="majorHAnsi" w:hAnsiTheme="majorHAnsi" w:cs="Courier New"/>
        </w:rPr>
        <w:t>.</w:t>
      </w:r>
      <w:r w:rsidR="00904E66">
        <w:rPr>
          <w:rFonts w:asciiTheme="majorHAnsi" w:hAnsiTheme="majorHAnsi" w:cs="Courier New"/>
        </w:rPr>
        <w:t>”</w:t>
      </w:r>
      <w:r w:rsidR="00AD77B3">
        <w:rPr>
          <w:rFonts w:asciiTheme="majorHAnsi" w:hAnsiTheme="majorHAnsi" w:cs="Courier New"/>
        </w:rPr>
        <w:t xml:space="preserve">  The ad begins with an</w:t>
      </w:r>
      <w:r w:rsidRPr="00AD77B3">
        <w:rPr>
          <w:rFonts w:asciiTheme="majorHAnsi" w:hAnsiTheme="majorHAnsi" w:cs="Courier New"/>
        </w:rPr>
        <w:t xml:space="preserve"> image of a little girl </w:t>
      </w:r>
      <w:r w:rsidR="00AD77B3">
        <w:rPr>
          <w:rFonts w:asciiTheme="majorHAnsi" w:hAnsiTheme="majorHAnsi" w:cs="Courier New"/>
        </w:rPr>
        <w:t xml:space="preserve">in a field </w:t>
      </w:r>
      <w:r w:rsidRPr="00AD77B3">
        <w:rPr>
          <w:rFonts w:asciiTheme="majorHAnsi" w:hAnsiTheme="majorHAnsi" w:cs="Courier New"/>
        </w:rPr>
        <w:t xml:space="preserve">picking </w:t>
      </w:r>
      <w:r w:rsidR="00904E66">
        <w:rPr>
          <w:rFonts w:asciiTheme="majorHAnsi" w:hAnsiTheme="majorHAnsi" w:cs="Courier New"/>
        </w:rPr>
        <w:t>petals from a daisy</w:t>
      </w:r>
      <w:r w:rsidR="00AD77B3">
        <w:rPr>
          <w:rFonts w:asciiTheme="majorHAnsi" w:hAnsiTheme="majorHAnsi" w:cs="Courier New"/>
        </w:rPr>
        <w:t>, but then morphs into a</w:t>
      </w:r>
      <w:r w:rsidR="00904E66">
        <w:rPr>
          <w:rFonts w:asciiTheme="majorHAnsi" w:hAnsiTheme="majorHAnsi" w:cs="Courier New"/>
        </w:rPr>
        <w:t>n</w:t>
      </w:r>
      <w:r w:rsidR="00AD77B3">
        <w:rPr>
          <w:rFonts w:asciiTheme="majorHAnsi" w:hAnsiTheme="majorHAnsi" w:cs="Courier New"/>
        </w:rPr>
        <w:t xml:space="preserve"> </w:t>
      </w:r>
      <w:r w:rsidR="00904E66">
        <w:rPr>
          <w:rFonts w:asciiTheme="majorHAnsi" w:hAnsiTheme="majorHAnsi" w:cs="Courier New"/>
        </w:rPr>
        <w:t xml:space="preserve">official-sounding </w:t>
      </w:r>
      <w:r w:rsidR="00AD77B3">
        <w:rPr>
          <w:rFonts w:asciiTheme="majorHAnsi" w:hAnsiTheme="majorHAnsi" w:cs="Courier New"/>
        </w:rPr>
        <w:t xml:space="preserve">countdown for </w:t>
      </w:r>
      <w:r w:rsidR="00DB6335">
        <w:rPr>
          <w:rFonts w:asciiTheme="majorHAnsi" w:hAnsiTheme="majorHAnsi" w:cs="Courier New"/>
        </w:rPr>
        <w:t xml:space="preserve">a </w:t>
      </w:r>
      <w:r w:rsidR="00AD77B3">
        <w:rPr>
          <w:rFonts w:asciiTheme="majorHAnsi" w:hAnsiTheme="majorHAnsi" w:cs="Courier New"/>
        </w:rPr>
        <w:t>rocket</w:t>
      </w:r>
      <w:r w:rsidR="00904E66">
        <w:rPr>
          <w:rFonts w:asciiTheme="majorHAnsi" w:hAnsiTheme="majorHAnsi" w:cs="Courier New"/>
        </w:rPr>
        <w:t xml:space="preserve"> launch followed by the image of a nuclear explosion (Museum of the Moving Image)</w:t>
      </w:r>
      <w:r w:rsidR="00AD77B3">
        <w:rPr>
          <w:rFonts w:asciiTheme="majorHAnsi" w:hAnsiTheme="majorHAnsi" w:cs="Courier New"/>
        </w:rPr>
        <w:t xml:space="preserve">.  </w:t>
      </w:r>
      <w:r w:rsidRPr="00AD77B3">
        <w:rPr>
          <w:rFonts w:asciiTheme="majorHAnsi" w:hAnsiTheme="majorHAnsi" w:cs="Courier New"/>
        </w:rPr>
        <w:t>Looking at it today</w:t>
      </w:r>
      <w:r w:rsidR="00DB6335">
        <w:rPr>
          <w:rFonts w:asciiTheme="majorHAnsi" w:hAnsiTheme="majorHAnsi" w:cs="Courier New"/>
        </w:rPr>
        <w:t>,</w:t>
      </w:r>
      <w:r w:rsidRPr="00AD77B3">
        <w:rPr>
          <w:rFonts w:asciiTheme="majorHAnsi" w:hAnsiTheme="majorHAnsi" w:cs="Courier New"/>
        </w:rPr>
        <w:t xml:space="preserve"> </w:t>
      </w:r>
      <w:r w:rsidR="00AD77B3">
        <w:rPr>
          <w:rFonts w:asciiTheme="majorHAnsi" w:hAnsiTheme="majorHAnsi" w:cs="Courier New"/>
        </w:rPr>
        <w:t>the ad may not seem very threatening—</w:t>
      </w:r>
      <w:r w:rsidRPr="00AD77B3">
        <w:rPr>
          <w:rFonts w:asciiTheme="majorHAnsi" w:hAnsiTheme="majorHAnsi" w:cs="Courier New"/>
        </w:rPr>
        <w:t>it</w:t>
      </w:r>
      <w:r w:rsidR="00AD77B3">
        <w:rPr>
          <w:rFonts w:asciiTheme="majorHAnsi" w:hAnsiTheme="majorHAnsi" w:cs="Courier New"/>
        </w:rPr>
        <w:t xml:space="preserve"> is</w:t>
      </w:r>
      <w:r w:rsidRPr="00AD77B3">
        <w:rPr>
          <w:rFonts w:asciiTheme="majorHAnsi" w:hAnsiTheme="majorHAnsi" w:cs="Courier New"/>
        </w:rPr>
        <w:t xml:space="preserve"> in black and white and the videotape i</w:t>
      </w:r>
      <w:r w:rsidR="00AD77B3">
        <w:rPr>
          <w:rFonts w:asciiTheme="majorHAnsi" w:hAnsiTheme="majorHAnsi" w:cs="Courier New"/>
        </w:rPr>
        <w:t>s grainy—</w:t>
      </w:r>
      <w:r w:rsidRPr="00AD77B3">
        <w:rPr>
          <w:rFonts w:asciiTheme="majorHAnsi" w:hAnsiTheme="majorHAnsi" w:cs="Courier New"/>
        </w:rPr>
        <w:t xml:space="preserve">but </w:t>
      </w:r>
      <w:r w:rsidR="00AD77B3">
        <w:rPr>
          <w:rFonts w:asciiTheme="majorHAnsi" w:hAnsiTheme="majorHAnsi" w:cs="Courier New"/>
        </w:rPr>
        <w:t>in the midst of the Cold War</w:t>
      </w:r>
      <w:r w:rsidRPr="00AD77B3">
        <w:rPr>
          <w:rFonts w:asciiTheme="majorHAnsi" w:hAnsiTheme="majorHAnsi" w:cs="Courier New"/>
        </w:rPr>
        <w:t xml:space="preserve">, it </w:t>
      </w:r>
      <w:r w:rsidR="00904E66">
        <w:rPr>
          <w:rFonts w:asciiTheme="majorHAnsi" w:hAnsiTheme="majorHAnsi" w:cs="Courier New"/>
        </w:rPr>
        <w:t xml:space="preserve">was seen as so fear </w:t>
      </w:r>
      <w:r w:rsidR="00AD77B3">
        <w:rPr>
          <w:rFonts w:asciiTheme="majorHAnsi" w:hAnsiTheme="majorHAnsi" w:cs="Courier New"/>
        </w:rPr>
        <w:t>provoking and controversial that Johnson’s campaign removed the ad from television</w:t>
      </w:r>
      <w:r w:rsidR="00904E66">
        <w:rPr>
          <w:rFonts w:asciiTheme="majorHAnsi" w:hAnsiTheme="majorHAnsi" w:cs="Courier New"/>
        </w:rPr>
        <w:t xml:space="preserve"> after just one airing</w:t>
      </w:r>
      <w:r w:rsidR="00AD77B3">
        <w:rPr>
          <w:rFonts w:asciiTheme="majorHAnsi" w:hAnsiTheme="majorHAnsi" w:cs="Courier New"/>
        </w:rPr>
        <w:t>.</w:t>
      </w:r>
      <w:r w:rsidRPr="00AD77B3">
        <w:rPr>
          <w:rFonts w:asciiTheme="majorHAnsi" w:hAnsiTheme="majorHAnsi" w:cs="Courier New"/>
        </w:rPr>
        <w:t xml:space="preserve"> </w:t>
      </w:r>
    </w:p>
    <w:p w:rsidR="00920116" w:rsidRDefault="00904E66" w:rsidP="00D21270">
      <w:pPr>
        <w:spacing w:line="360" w:lineRule="auto"/>
        <w:rPr>
          <w:rFonts w:asciiTheme="majorHAnsi" w:hAnsiTheme="majorHAnsi" w:cs="Courier New"/>
        </w:rPr>
      </w:pPr>
      <w:r>
        <w:rPr>
          <w:rFonts w:asciiTheme="majorHAnsi" w:hAnsiTheme="majorHAnsi" w:cs="Courier New"/>
        </w:rPr>
        <w:t xml:space="preserve">Despite the controversy associated with the Daisy Spot, </w:t>
      </w:r>
      <w:r w:rsidR="005857A5">
        <w:rPr>
          <w:rFonts w:asciiTheme="majorHAnsi" w:hAnsiTheme="majorHAnsi" w:cs="Courier New"/>
        </w:rPr>
        <w:t xml:space="preserve">the use of fear tactics is </w:t>
      </w:r>
      <w:r w:rsidR="00DB6335">
        <w:rPr>
          <w:rFonts w:asciiTheme="majorHAnsi" w:hAnsiTheme="majorHAnsi" w:cs="Courier New"/>
        </w:rPr>
        <w:t xml:space="preserve">quite </w:t>
      </w:r>
      <w:r w:rsidR="005857A5">
        <w:rPr>
          <w:rFonts w:asciiTheme="majorHAnsi" w:hAnsiTheme="majorHAnsi" w:cs="Courier New"/>
        </w:rPr>
        <w:t>a common political strategy</w:t>
      </w:r>
      <w:r w:rsidR="00DB6335">
        <w:rPr>
          <w:rFonts w:asciiTheme="majorHAnsi" w:hAnsiTheme="majorHAnsi" w:cs="Courier New"/>
        </w:rPr>
        <w:t xml:space="preserve"> to this day</w:t>
      </w:r>
      <w:r w:rsidR="005857A5">
        <w:rPr>
          <w:rFonts w:asciiTheme="majorHAnsi" w:hAnsiTheme="majorHAnsi" w:cs="Courier New"/>
        </w:rPr>
        <w:t xml:space="preserve">.  </w:t>
      </w:r>
      <w:r w:rsidR="00663097" w:rsidRPr="00AD77B3">
        <w:rPr>
          <w:rFonts w:asciiTheme="majorHAnsi" w:hAnsiTheme="majorHAnsi" w:cs="Courier New"/>
        </w:rPr>
        <w:t xml:space="preserve">A </w:t>
      </w:r>
      <w:r w:rsidR="005857A5">
        <w:rPr>
          <w:rFonts w:asciiTheme="majorHAnsi" w:hAnsiTheme="majorHAnsi" w:cs="Courier New"/>
        </w:rPr>
        <w:t xml:space="preserve">recent example can be found in an evocative advertisement in support of </w:t>
      </w:r>
      <w:r w:rsidR="00663097" w:rsidRPr="00AD77B3">
        <w:rPr>
          <w:rFonts w:asciiTheme="majorHAnsi" w:hAnsiTheme="majorHAnsi" w:cs="Courier New"/>
        </w:rPr>
        <w:t>Alan Grayson</w:t>
      </w:r>
      <w:r w:rsidR="005857A5">
        <w:rPr>
          <w:rFonts w:asciiTheme="majorHAnsi" w:hAnsiTheme="majorHAnsi" w:cs="Courier New"/>
        </w:rPr>
        <w:t>’s (D, FL)</w:t>
      </w:r>
      <w:r w:rsidR="00663097" w:rsidRPr="00AD77B3">
        <w:rPr>
          <w:rFonts w:asciiTheme="majorHAnsi" w:hAnsiTheme="majorHAnsi" w:cs="Courier New"/>
        </w:rPr>
        <w:t xml:space="preserve"> </w:t>
      </w:r>
      <w:r w:rsidR="005857A5">
        <w:rPr>
          <w:rFonts w:asciiTheme="majorHAnsi" w:hAnsiTheme="majorHAnsi" w:cs="Courier New"/>
        </w:rPr>
        <w:t>reelection campaign for the U.S. Hou</w:t>
      </w:r>
      <w:r w:rsidR="005857A5" w:rsidRPr="00AD77B3">
        <w:rPr>
          <w:rFonts w:asciiTheme="majorHAnsi" w:hAnsiTheme="majorHAnsi" w:cs="Courier New"/>
        </w:rPr>
        <w:t>se Rep</w:t>
      </w:r>
      <w:r w:rsidR="005857A5">
        <w:rPr>
          <w:rFonts w:asciiTheme="majorHAnsi" w:hAnsiTheme="majorHAnsi" w:cs="Courier New"/>
        </w:rPr>
        <w:t xml:space="preserve">resentatives.  </w:t>
      </w:r>
      <w:r w:rsidR="00DB6335">
        <w:rPr>
          <w:rFonts w:asciiTheme="majorHAnsi" w:hAnsiTheme="majorHAnsi" w:cs="Courier New"/>
        </w:rPr>
        <w:t xml:space="preserve">Grayson’s campaign </w:t>
      </w:r>
      <w:r w:rsidR="0076061E">
        <w:rPr>
          <w:rFonts w:asciiTheme="majorHAnsi" w:hAnsiTheme="majorHAnsi" w:cs="Courier New"/>
        </w:rPr>
        <w:t>implied</w:t>
      </w:r>
      <w:r w:rsidR="00DB6335">
        <w:rPr>
          <w:rFonts w:asciiTheme="majorHAnsi" w:hAnsiTheme="majorHAnsi" w:cs="Courier New"/>
        </w:rPr>
        <w:t xml:space="preserve"> that his opponent, </w:t>
      </w:r>
      <w:r w:rsidR="005857A5">
        <w:rPr>
          <w:rFonts w:asciiTheme="majorHAnsi" w:hAnsiTheme="majorHAnsi" w:cs="Courier New"/>
        </w:rPr>
        <w:t>Dan Webster</w:t>
      </w:r>
      <w:r w:rsidR="00DB6335">
        <w:rPr>
          <w:rFonts w:asciiTheme="majorHAnsi" w:hAnsiTheme="majorHAnsi" w:cs="Courier New"/>
        </w:rPr>
        <w:t xml:space="preserve">, </w:t>
      </w:r>
      <w:r w:rsidR="005857A5">
        <w:rPr>
          <w:rFonts w:asciiTheme="majorHAnsi" w:hAnsiTheme="majorHAnsi" w:cs="Courier New"/>
        </w:rPr>
        <w:t xml:space="preserve">would </w:t>
      </w:r>
      <w:r w:rsidR="0076061E">
        <w:rPr>
          <w:rFonts w:asciiTheme="majorHAnsi" w:hAnsiTheme="majorHAnsi" w:cs="Courier New"/>
        </w:rPr>
        <w:t xml:space="preserve">put central Florida’s female citizens </w:t>
      </w:r>
      <w:r w:rsidR="00663097" w:rsidRPr="00AD77B3">
        <w:rPr>
          <w:rFonts w:asciiTheme="majorHAnsi" w:hAnsiTheme="majorHAnsi" w:cs="Courier New"/>
        </w:rPr>
        <w:t>in a position comparable to those under Taliban authority in Afghanistan</w:t>
      </w:r>
      <w:r w:rsidR="0076061E">
        <w:rPr>
          <w:rFonts w:asciiTheme="majorHAnsi" w:hAnsiTheme="majorHAnsi" w:cs="Courier New"/>
        </w:rPr>
        <w:t xml:space="preserve"> through a television ad that</w:t>
      </w:r>
      <w:r w:rsidR="00B57F5A">
        <w:rPr>
          <w:rFonts w:asciiTheme="majorHAnsi" w:hAnsiTheme="majorHAnsi" w:cs="Courier New"/>
        </w:rPr>
        <w:t xml:space="preserve"> repeatedly projected a clip of Webster speaking the phrase, “submit to me” as his image </w:t>
      </w:r>
      <w:r w:rsidR="0076061E">
        <w:rPr>
          <w:rFonts w:asciiTheme="majorHAnsi" w:hAnsiTheme="majorHAnsi" w:cs="Courier New"/>
        </w:rPr>
        <w:t>grew</w:t>
      </w:r>
      <w:r w:rsidR="00B57F5A">
        <w:rPr>
          <w:rFonts w:asciiTheme="majorHAnsi" w:hAnsiTheme="majorHAnsi" w:cs="Courier New"/>
        </w:rPr>
        <w:t xml:space="preserve"> larger</w:t>
      </w:r>
      <w:r w:rsidR="0076061E">
        <w:rPr>
          <w:rFonts w:asciiTheme="majorHAnsi" w:hAnsiTheme="majorHAnsi" w:cs="Courier New"/>
        </w:rPr>
        <w:t xml:space="preserve"> and larger</w:t>
      </w:r>
      <w:r w:rsidR="00B57F5A">
        <w:rPr>
          <w:rFonts w:asciiTheme="majorHAnsi" w:hAnsiTheme="majorHAnsi" w:cs="Courier New"/>
        </w:rPr>
        <w:t xml:space="preserve"> (</w:t>
      </w:r>
      <w:r w:rsidR="00920116">
        <w:rPr>
          <w:rFonts w:asciiTheme="majorHAnsi" w:hAnsiTheme="majorHAnsi" w:cs="Courier New"/>
        </w:rPr>
        <w:t>Condon</w:t>
      </w:r>
      <w:r w:rsidR="00B57F5A">
        <w:rPr>
          <w:rFonts w:asciiTheme="majorHAnsi" w:hAnsiTheme="majorHAnsi" w:cs="Courier New"/>
        </w:rPr>
        <w:t xml:space="preserve"> 2010)</w:t>
      </w:r>
      <w:r w:rsidR="00663097" w:rsidRPr="00AD77B3">
        <w:rPr>
          <w:rFonts w:asciiTheme="majorHAnsi" w:hAnsiTheme="majorHAnsi" w:cs="Courier New"/>
        </w:rPr>
        <w:t xml:space="preserve">.  </w:t>
      </w:r>
    </w:p>
    <w:p w:rsidR="000D0114" w:rsidRPr="00AD77B3" w:rsidRDefault="000D0114" w:rsidP="00D21270">
      <w:pPr>
        <w:spacing w:line="360" w:lineRule="auto"/>
        <w:rPr>
          <w:rFonts w:asciiTheme="majorHAnsi" w:hAnsiTheme="majorHAnsi"/>
        </w:rPr>
      </w:pPr>
      <w:r w:rsidRPr="00AD77B3">
        <w:rPr>
          <w:rFonts w:asciiTheme="majorHAnsi" w:hAnsiTheme="majorHAnsi" w:cs="Courier New"/>
        </w:rPr>
        <w:t>Political el</w:t>
      </w:r>
      <w:r>
        <w:rPr>
          <w:rFonts w:asciiTheme="majorHAnsi" w:hAnsiTheme="majorHAnsi" w:cs="Courier New"/>
        </w:rPr>
        <w:t xml:space="preserve">ites use </w:t>
      </w:r>
      <w:r w:rsidR="003A6CB9">
        <w:rPr>
          <w:rFonts w:asciiTheme="majorHAnsi" w:hAnsiTheme="majorHAnsi" w:cs="Courier New"/>
        </w:rPr>
        <w:t>fear tactics</w:t>
      </w:r>
      <w:r>
        <w:rPr>
          <w:rFonts w:asciiTheme="majorHAnsi" w:hAnsiTheme="majorHAnsi" w:cs="Courier New"/>
        </w:rPr>
        <w:t xml:space="preserve"> </w:t>
      </w:r>
      <w:r w:rsidRPr="00AD77B3">
        <w:rPr>
          <w:rFonts w:asciiTheme="majorHAnsi" w:hAnsiTheme="majorHAnsi" w:cs="Courier New"/>
        </w:rPr>
        <w:t xml:space="preserve">to shape </w:t>
      </w:r>
      <w:r>
        <w:rPr>
          <w:rFonts w:asciiTheme="majorHAnsi" w:hAnsiTheme="majorHAnsi" w:cs="Courier New"/>
        </w:rPr>
        <w:t>mass</w:t>
      </w:r>
      <w:r w:rsidRPr="00AD77B3">
        <w:rPr>
          <w:rFonts w:asciiTheme="majorHAnsi" w:hAnsiTheme="majorHAnsi" w:cs="Courier New"/>
        </w:rPr>
        <w:t xml:space="preserve"> political behavior</w:t>
      </w:r>
      <w:r>
        <w:rPr>
          <w:rFonts w:asciiTheme="majorHAnsi" w:hAnsiTheme="majorHAnsi" w:cs="Courier New"/>
        </w:rPr>
        <w:t>.  The</w:t>
      </w:r>
      <w:r w:rsidR="003A6CB9">
        <w:rPr>
          <w:rFonts w:asciiTheme="majorHAnsi" w:hAnsiTheme="majorHAnsi" w:cs="Courier New"/>
        </w:rPr>
        <w:t>ir</w:t>
      </w:r>
      <w:r>
        <w:rPr>
          <w:rFonts w:asciiTheme="majorHAnsi" w:hAnsiTheme="majorHAnsi" w:cs="Courier New"/>
        </w:rPr>
        <w:t xml:space="preserve"> objective</w:t>
      </w:r>
      <w:r w:rsidR="003A6CB9">
        <w:rPr>
          <w:rFonts w:asciiTheme="majorHAnsi" w:hAnsiTheme="majorHAnsi" w:cs="Courier New"/>
        </w:rPr>
        <w:t>s</w:t>
      </w:r>
      <w:r>
        <w:rPr>
          <w:rFonts w:asciiTheme="majorHAnsi" w:hAnsiTheme="majorHAnsi" w:cs="Courier New"/>
        </w:rPr>
        <w:t xml:space="preserve"> may be to encourage </w:t>
      </w:r>
      <w:r w:rsidRPr="00AD77B3">
        <w:rPr>
          <w:rFonts w:asciiTheme="majorHAnsi" w:hAnsiTheme="majorHAnsi" w:cs="Courier New"/>
        </w:rPr>
        <w:t xml:space="preserve">people to support and vote for a particular candidate, to call or write a letter to an </w:t>
      </w:r>
      <w:r w:rsidRPr="00AD77B3">
        <w:rPr>
          <w:rFonts w:asciiTheme="majorHAnsi" w:hAnsiTheme="majorHAnsi" w:cs="Courier New"/>
        </w:rPr>
        <w:lastRenderedPageBreak/>
        <w:t>elected official, or to simply recycle their trash.</w:t>
      </w:r>
      <w:r>
        <w:rPr>
          <w:rStyle w:val="FootnoteReference"/>
          <w:rFonts w:asciiTheme="majorHAnsi" w:hAnsiTheme="majorHAnsi" w:cs="Courier New"/>
        </w:rPr>
        <w:footnoteReference w:id="1"/>
      </w:r>
      <w:r w:rsidRPr="00AD77B3">
        <w:rPr>
          <w:rFonts w:asciiTheme="majorHAnsi" w:hAnsiTheme="majorHAnsi" w:cs="Courier New"/>
        </w:rPr>
        <w:t xml:space="preserve">  These warnings are designed to stimulate an urgent and negative reaction to some political action or object. </w:t>
      </w:r>
    </w:p>
    <w:p w:rsidR="002B7DCE" w:rsidRDefault="00663097" w:rsidP="00D21270">
      <w:pPr>
        <w:spacing w:line="360" w:lineRule="auto"/>
        <w:rPr>
          <w:rFonts w:asciiTheme="majorHAnsi" w:hAnsiTheme="majorHAnsi" w:cs="Courier New"/>
        </w:rPr>
      </w:pPr>
      <w:r w:rsidRPr="00AD77B3">
        <w:rPr>
          <w:rFonts w:asciiTheme="majorHAnsi" w:hAnsiTheme="majorHAnsi" w:cs="Courier New"/>
        </w:rPr>
        <w:t xml:space="preserve">Are these </w:t>
      </w:r>
      <w:r w:rsidR="000D0114">
        <w:rPr>
          <w:rFonts w:asciiTheme="majorHAnsi" w:hAnsiTheme="majorHAnsi" w:cs="Courier New"/>
        </w:rPr>
        <w:t>fear tactics</w:t>
      </w:r>
      <w:r w:rsidRPr="00AD77B3">
        <w:rPr>
          <w:rFonts w:asciiTheme="majorHAnsi" w:hAnsiTheme="majorHAnsi" w:cs="Courier New"/>
        </w:rPr>
        <w:t xml:space="preserve"> effective? </w:t>
      </w:r>
      <w:r w:rsidR="000D0114">
        <w:rPr>
          <w:rFonts w:asciiTheme="majorHAnsi" w:hAnsiTheme="majorHAnsi" w:cs="Courier New"/>
        </w:rPr>
        <w:t xml:space="preserve"> Surprisingly, there is little empirical research in political science on this specific question.</w:t>
      </w:r>
      <w:r w:rsidRPr="00AD77B3">
        <w:rPr>
          <w:rFonts w:asciiTheme="majorHAnsi" w:hAnsiTheme="majorHAnsi" w:cs="Courier New"/>
        </w:rPr>
        <w:t xml:space="preserve"> </w:t>
      </w:r>
      <w:r w:rsidR="000D0114">
        <w:rPr>
          <w:rFonts w:asciiTheme="majorHAnsi" w:hAnsiTheme="majorHAnsi" w:cs="Courier New"/>
        </w:rPr>
        <w:t>The body of literature on negative campaigning often subsumes fear tactics into its research, but a focused examination of the effectiveness of fear cues is difficu</w:t>
      </w:r>
      <w:r w:rsidR="00FC50E4">
        <w:rPr>
          <w:rFonts w:asciiTheme="majorHAnsi" w:hAnsiTheme="majorHAnsi" w:cs="Courier New"/>
        </w:rPr>
        <w:t xml:space="preserve">lt to find (exceptions include </w:t>
      </w:r>
      <w:proofErr w:type="spellStart"/>
      <w:r w:rsidR="00FC50E4">
        <w:rPr>
          <w:rFonts w:asciiTheme="majorHAnsi" w:hAnsiTheme="majorHAnsi" w:cs="Courier New"/>
        </w:rPr>
        <w:t>Brader</w:t>
      </w:r>
      <w:proofErr w:type="spellEnd"/>
      <w:r w:rsidR="00FC50E4">
        <w:rPr>
          <w:rFonts w:asciiTheme="majorHAnsi" w:hAnsiTheme="majorHAnsi" w:cs="Courier New"/>
        </w:rPr>
        <w:t xml:space="preserve"> 2005, which is discussed further in this paper</w:t>
      </w:r>
      <w:r w:rsidR="000D0114">
        <w:rPr>
          <w:rFonts w:asciiTheme="majorHAnsi" w:hAnsiTheme="majorHAnsi" w:cs="Courier New"/>
        </w:rPr>
        <w:t>)</w:t>
      </w:r>
      <w:r w:rsidR="00FC50E4">
        <w:rPr>
          <w:rFonts w:asciiTheme="majorHAnsi" w:hAnsiTheme="majorHAnsi" w:cs="Courier New"/>
        </w:rPr>
        <w:t>.</w:t>
      </w:r>
      <w:r w:rsidR="000D0114">
        <w:rPr>
          <w:rFonts w:asciiTheme="majorHAnsi" w:hAnsiTheme="majorHAnsi" w:cs="Courier New"/>
        </w:rPr>
        <w:t xml:space="preserve">  Most published tests on the impact of </w:t>
      </w:r>
      <w:r w:rsidR="003A6CB9">
        <w:rPr>
          <w:rFonts w:asciiTheme="majorHAnsi" w:hAnsiTheme="majorHAnsi" w:cs="Courier New"/>
        </w:rPr>
        <w:t>fear</w:t>
      </w:r>
      <w:r w:rsidR="000D0114">
        <w:rPr>
          <w:rFonts w:asciiTheme="majorHAnsi" w:hAnsiTheme="majorHAnsi" w:cs="Courier New"/>
        </w:rPr>
        <w:t xml:space="preserve"> tactics is found in </w:t>
      </w:r>
      <w:r w:rsidR="00E3075D">
        <w:rPr>
          <w:rFonts w:asciiTheme="majorHAnsi" w:hAnsiTheme="majorHAnsi" w:cs="Courier New"/>
        </w:rPr>
        <w:t xml:space="preserve">communications research on behavior changes related to </w:t>
      </w:r>
      <w:r w:rsidR="000D0114">
        <w:rPr>
          <w:rFonts w:asciiTheme="majorHAnsi" w:hAnsiTheme="majorHAnsi" w:cs="Courier New"/>
        </w:rPr>
        <w:t>public health</w:t>
      </w:r>
      <w:r w:rsidR="00E3075D">
        <w:rPr>
          <w:rFonts w:asciiTheme="majorHAnsi" w:hAnsiTheme="majorHAnsi" w:cs="Courier New"/>
        </w:rPr>
        <w:t xml:space="preserve"> campaigns</w:t>
      </w:r>
      <w:r w:rsidR="00B66095">
        <w:rPr>
          <w:rFonts w:asciiTheme="majorHAnsi" w:hAnsiTheme="majorHAnsi" w:cs="Courier New"/>
        </w:rPr>
        <w:t xml:space="preserve"> (e.g.</w:t>
      </w:r>
      <w:r w:rsidR="009E18B2">
        <w:rPr>
          <w:rFonts w:asciiTheme="majorHAnsi" w:hAnsiTheme="majorHAnsi" w:cs="Courier New"/>
        </w:rPr>
        <w:t xml:space="preserve"> </w:t>
      </w:r>
      <w:r w:rsidR="00B66095">
        <w:rPr>
          <w:rFonts w:asciiTheme="majorHAnsi" w:hAnsiTheme="majorHAnsi" w:cs="Courier New"/>
        </w:rPr>
        <w:t>Witte &amp; Allen 2000)</w:t>
      </w:r>
      <w:r w:rsidR="003A6CB9">
        <w:rPr>
          <w:rFonts w:asciiTheme="majorHAnsi" w:hAnsiTheme="majorHAnsi" w:cs="Courier New"/>
        </w:rPr>
        <w:t xml:space="preserve"> or social psychology’s research on in-group/out-group relations</w:t>
      </w:r>
      <w:r w:rsidR="00B66095">
        <w:rPr>
          <w:rFonts w:asciiTheme="majorHAnsi" w:hAnsiTheme="majorHAnsi" w:cs="Courier New"/>
        </w:rPr>
        <w:t xml:space="preserve"> (e.g. Cottrell &amp; </w:t>
      </w:r>
      <w:proofErr w:type="spellStart"/>
      <w:r w:rsidR="00B66095">
        <w:rPr>
          <w:rFonts w:asciiTheme="majorHAnsi" w:hAnsiTheme="majorHAnsi" w:cs="Courier New"/>
        </w:rPr>
        <w:t>Neuberg</w:t>
      </w:r>
      <w:proofErr w:type="spellEnd"/>
      <w:r w:rsidR="00B66095">
        <w:rPr>
          <w:rFonts w:asciiTheme="majorHAnsi" w:hAnsiTheme="majorHAnsi" w:cs="Courier New"/>
        </w:rPr>
        <w:t xml:space="preserve"> 2007)</w:t>
      </w:r>
      <w:r w:rsidR="00E3075D">
        <w:rPr>
          <w:rFonts w:asciiTheme="majorHAnsi" w:hAnsiTheme="majorHAnsi" w:cs="Courier New"/>
        </w:rPr>
        <w:t>.</w:t>
      </w:r>
      <w:r w:rsidR="002B7DCE">
        <w:rPr>
          <w:rStyle w:val="FootnoteReference"/>
          <w:rFonts w:asciiTheme="majorHAnsi" w:hAnsiTheme="majorHAnsi" w:cs="Courier New"/>
        </w:rPr>
        <w:footnoteReference w:id="2"/>
      </w:r>
      <w:r w:rsidR="00E3075D">
        <w:rPr>
          <w:rFonts w:asciiTheme="majorHAnsi" w:hAnsiTheme="majorHAnsi" w:cs="Courier New"/>
        </w:rPr>
        <w:t xml:space="preserve">  While meta</w:t>
      </w:r>
      <w:r w:rsidR="004E3896">
        <w:rPr>
          <w:rFonts w:asciiTheme="majorHAnsi" w:hAnsiTheme="majorHAnsi" w:cs="Courier New"/>
        </w:rPr>
        <w:t>-</w:t>
      </w:r>
      <w:r w:rsidR="00E3075D">
        <w:rPr>
          <w:rFonts w:asciiTheme="majorHAnsi" w:hAnsiTheme="majorHAnsi" w:cs="Courier New"/>
        </w:rPr>
        <w:t>an</w:t>
      </w:r>
      <w:r w:rsidR="004E3896">
        <w:rPr>
          <w:rFonts w:asciiTheme="majorHAnsi" w:hAnsiTheme="majorHAnsi" w:cs="Courier New"/>
        </w:rPr>
        <w:t>a</w:t>
      </w:r>
      <w:r w:rsidR="00E3075D">
        <w:rPr>
          <w:rFonts w:asciiTheme="majorHAnsi" w:hAnsiTheme="majorHAnsi" w:cs="Courier New"/>
        </w:rPr>
        <w:t>lysis of this literature suggests that fear tactics can influence people</w:t>
      </w:r>
      <w:r w:rsidR="004E3896">
        <w:rPr>
          <w:rFonts w:asciiTheme="majorHAnsi" w:hAnsiTheme="majorHAnsi" w:cs="Courier New"/>
        </w:rPr>
        <w:t xml:space="preserve"> (Witte &amp; Allen 2000)</w:t>
      </w:r>
      <w:r w:rsidR="00E3075D">
        <w:rPr>
          <w:rFonts w:asciiTheme="majorHAnsi" w:hAnsiTheme="majorHAnsi" w:cs="Courier New"/>
        </w:rPr>
        <w:t>, it is important that political science examine this question with regard to political co</w:t>
      </w:r>
      <w:r w:rsidR="004E3896">
        <w:rPr>
          <w:rFonts w:asciiTheme="majorHAnsi" w:hAnsiTheme="majorHAnsi" w:cs="Courier New"/>
        </w:rPr>
        <w:t xml:space="preserve">mmunication.  </w:t>
      </w:r>
    </w:p>
    <w:p w:rsidR="008B45D3" w:rsidRPr="00DB6335" w:rsidRDefault="00E4171C" w:rsidP="00D21270">
      <w:pPr>
        <w:spacing w:line="360" w:lineRule="auto"/>
        <w:rPr>
          <w:rFonts w:asciiTheme="majorHAnsi" w:hAnsiTheme="majorHAnsi" w:cs="Courier New"/>
        </w:rPr>
      </w:pPr>
      <w:r>
        <w:rPr>
          <w:rFonts w:asciiTheme="majorHAnsi" w:hAnsiTheme="majorHAnsi" w:cs="Courier New"/>
        </w:rPr>
        <w:t xml:space="preserve">My project is meant to address this gap </w:t>
      </w:r>
      <w:r w:rsidR="00E20019">
        <w:rPr>
          <w:rFonts w:asciiTheme="majorHAnsi" w:hAnsiTheme="majorHAnsi" w:cs="Courier New"/>
        </w:rPr>
        <w:t xml:space="preserve">in the </w:t>
      </w:r>
      <w:r>
        <w:rPr>
          <w:rFonts w:asciiTheme="majorHAnsi" w:hAnsiTheme="majorHAnsi" w:cs="Courier New"/>
        </w:rPr>
        <w:t xml:space="preserve">political science </w:t>
      </w:r>
      <w:r w:rsidR="00E20019">
        <w:rPr>
          <w:rFonts w:asciiTheme="majorHAnsi" w:hAnsiTheme="majorHAnsi" w:cs="Courier New"/>
        </w:rPr>
        <w:t>literature</w:t>
      </w:r>
      <w:r>
        <w:rPr>
          <w:rFonts w:asciiTheme="majorHAnsi" w:hAnsiTheme="majorHAnsi" w:cs="Courier New"/>
        </w:rPr>
        <w:t xml:space="preserve"> by examining </w:t>
      </w:r>
      <w:r w:rsidRPr="00AD77B3">
        <w:rPr>
          <w:rFonts w:asciiTheme="majorHAnsi" w:hAnsiTheme="majorHAnsi" w:cs="Courier New"/>
        </w:rPr>
        <w:t xml:space="preserve">physical, emotional, and cognitive reactions to </w:t>
      </w:r>
      <w:r>
        <w:rPr>
          <w:rFonts w:asciiTheme="majorHAnsi" w:hAnsiTheme="majorHAnsi" w:cs="Courier New"/>
        </w:rPr>
        <w:t xml:space="preserve">fear tactics.  </w:t>
      </w:r>
      <w:r w:rsidR="00663097" w:rsidRPr="00AD77B3">
        <w:rPr>
          <w:rFonts w:asciiTheme="majorHAnsi" w:hAnsiTheme="majorHAnsi" w:cs="Courier New"/>
        </w:rPr>
        <w:t xml:space="preserve">The next section of this paper reviews </w:t>
      </w:r>
      <w:r w:rsidR="002B7DCE" w:rsidRPr="00AD77B3">
        <w:rPr>
          <w:rFonts w:asciiTheme="majorHAnsi" w:hAnsiTheme="majorHAnsi" w:cs="Courier New"/>
        </w:rPr>
        <w:t>neurological research</w:t>
      </w:r>
      <w:r>
        <w:rPr>
          <w:rFonts w:asciiTheme="majorHAnsi" w:hAnsiTheme="majorHAnsi" w:cs="Courier New"/>
        </w:rPr>
        <w:t xml:space="preserve"> findings and</w:t>
      </w:r>
      <w:r w:rsidR="002B7DCE">
        <w:rPr>
          <w:rFonts w:asciiTheme="majorHAnsi" w:hAnsiTheme="majorHAnsi" w:cs="Courier New"/>
        </w:rPr>
        <w:t xml:space="preserve"> </w:t>
      </w:r>
      <w:r w:rsidR="00663097" w:rsidRPr="00AD77B3">
        <w:rPr>
          <w:rFonts w:asciiTheme="majorHAnsi" w:hAnsiTheme="majorHAnsi" w:cs="Courier New"/>
        </w:rPr>
        <w:t>frame theory</w:t>
      </w:r>
      <w:r>
        <w:rPr>
          <w:rFonts w:asciiTheme="majorHAnsi" w:hAnsiTheme="majorHAnsi" w:cs="Courier New"/>
        </w:rPr>
        <w:t xml:space="preserve">, </w:t>
      </w:r>
      <w:r w:rsidR="00E20019">
        <w:rPr>
          <w:rFonts w:asciiTheme="majorHAnsi" w:hAnsiTheme="majorHAnsi" w:cs="Courier New"/>
        </w:rPr>
        <w:t xml:space="preserve">the </w:t>
      </w:r>
      <w:r>
        <w:rPr>
          <w:rFonts w:asciiTheme="majorHAnsi" w:hAnsiTheme="majorHAnsi" w:cs="Courier New"/>
        </w:rPr>
        <w:t xml:space="preserve">two literatures that </w:t>
      </w:r>
      <w:r w:rsidR="00E20019">
        <w:rPr>
          <w:rFonts w:asciiTheme="majorHAnsi" w:hAnsiTheme="majorHAnsi" w:cs="Courier New"/>
        </w:rPr>
        <w:t>underlie</w:t>
      </w:r>
      <w:r>
        <w:rPr>
          <w:rFonts w:asciiTheme="majorHAnsi" w:hAnsiTheme="majorHAnsi" w:cs="Courier New"/>
        </w:rPr>
        <w:t xml:space="preserve"> </w:t>
      </w:r>
      <w:r w:rsidR="00E20019">
        <w:rPr>
          <w:rFonts w:asciiTheme="majorHAnsi" w:hAnsiTheme="majorHAnsi" w:cs="Courier New"/>
        </w:rPr>
        <w:t>my</w:t>
      </w:r>
      <w:r>
        <w:rPr>
          <w:rFonts w:asciiTheme="majorHAnsi" w:hAnsiTheme="majorHAnsi" w:cs="Courier New"/>
        </w:rPr>
        <w:t xml:space="preserve"> theory on the </w:t>
      </w:r>
      <w:r w:rsidR="00275DF6">
        <w:rPr>
          <w:rFonts w:asciiTheme="majorHAnsi" w:hAnsiTheme="majorHAnsi" w:cs="Courier New"/>
        </w:rPr>
        <w:t xml:space="preserve">effectiveness of fear tactics, or </w:t>
      </w:r>
      <w:r>
        <w:rPr>
          <w:rFonts w:asciiTheme="majorHAnsi" w:hAnsiTheme="majorHAnsi" w:cs="Courier New"/>
        </w:rPr>
        <w:t>danger frames.</w:t>
      </w:r>
    </w:p>
    <w:p w:rsidR="00154C87" w:rsidRPr="005A30B7" w:rsidRDefault="00154C87" w:rsidP="00D21270">
      <w:pPr>
        <w:spacing w:before="240" w:line="360" w:lineRule="auto"/>
        <w:rPr>
          <w:rFonts w:asciiTheme="majorHAnsi" w:hAnsiTheme="majorHAnsi" w:cs="Courier New"/>
          <w:u w:val="single" w:color="000000"/>
        </w:rPr>
      </w:pPr>
      <w:r w:rsidRPr="005A30B7">
        <w:rPr>
          <w:rFonts w:asciiTheme="majorHAnsi" w:hAnsiTheme="majorHAnsi" w:cs="Courier New"/>
          <w:u w:val="single" w:color="000000"/>
        </w:rPr>
        <w:t>Neurological Research</w:t>
      </w:r>
    </w:p>
    <w:p w:rsidR="00154C87" w:rsidRDefault="00154C87" w:rsidP="00D21270">
      <w:pPr>
        <w:spacing w:before="240" w:line="360" w:lineRule="auto"/>
        <w:rPr>
          <w:rFonts w:asciiTheme="majorHAnsi" w:hAnsiTheme="majorHAnsi" w:cs="Courier New"/>
        </w:rPr>
      </w:pPr>
      <w:r>
        <w:rPr>
          <w:rFonts w:asciiTheme="majorHAnsi" w:hAnsiTheme="majorHAnsi" w:cs="Courier New"/>
          <w:u w:color="000000"/>
        </w:rPr>
        <w:t>Advances in ne</w:t>
      </w:r>
      <w:r w:rsidR="00275DF6">
        <w:rPr>
          <w:rFonts w:asciiTheme="majorHAnsi" w:hAnsiTheme="majorHAnsi" w:cs="Courier New"/>
          <w:u w:color="000000"/>
        </w:rPr>
        <w:t xml:space="preserve">urological research technology, </w:t>
      </w:r>
      <w:r>
        <w:rPr>
          <w:rFonts w:asciiTheme="majorHAnsi" w:hAnsiTheme="majorHAnsi" w:cs="Courier New"/>
          <w:u w:color="000000"/>
        </w:rPr>
        <w:t xml:space="preserve">such as the use of functional MRI, have allowed scientists to </w:t>
      </w:r>
      <w:r>
        <w:rPr>
          <w:rFonts w:asciiTheme="majorHAnsi" w:hAnsiTheme="majorHAnsi" w:cs="Courier New"/>
        </w:rPr>
        <w:t>non-invasively</w:t>
      </w:r>
      <w:r w:rsidRPr="00AD77B3">
        <w:rPr>
          <w:rFonts w:asciiTheme="majorHAnsi" w:hAnsiTheme="majorHAnsi" w:cs="Courier New"/>
        </w:rPr>
        <w:t xml:space="preserve"> examine how the human brain responds </w:t>
      </w:r>
      <w:r w:rsidR="00275DF6">
        <w:rPr>
          <w:rFonts w:asciiTheme="majorHAnsi" w:hAnsiTheme="majorHAnsi" w:cs="Courier New"/>
        </w:rPr>
        <w:t>physiologically</w:t>
      </w:r>
      <w:r w:rsidRPr="00AD77B3">
        <w:rPr>
          <w:rFonts w:asciiTheme="majorHAnsi" w:hAnsiTheme="majorHAnsi" w:cs="Courier New"/>
        </w:rPr>
        <w:t xml:space="preserve"> to various stimuli.  </w:t>
      </w:r>
      <w:r>
        <w:rPr>
          <w:rFonts w:asciiTheme="majorHAnsi" w:hAnsiTheme="majorHAnsi" w:cs="Courier New"/>
        </w:rPr>
        <w:t xml:space="preserve">A good deal of that research centers on fear conditioning, how the brain is conditioned to respond in a fearful manner to stimuli that are not inherently dangerous.  </w:t>
      </w:r>
      <w:r w:rsidR="00350D91">
        <w:rPr>
          <w:rFonts w:asciiTheme="majorHAnsi" w:hAnsiTheme="majorHAnsi" w:cs="Courier New"/>
        </w:rPr>
        <w:t>Below, I provide a highly simplified summary of some of the neurological processes revealed by this body of research.</w:t>
      </w:r>
    </w:p>
    <w:p w:rsidR="00154C87" w:rsidRDefault="00154C87" w:rsidP="00D21270">
      <w:pPr>
        <w:spacing w:line="360" w:lineRule="auto"/>
        <w:rPr>
          <w:rFonts w:asciiTheme="majorHAnsi" w:hAnsiTheme="majorHAnsi" w:cs="Courier New"/>
        </w:rPr>
      </w:pPr>
      <w:r>
        <w:rPr>
          <w:rFonts w:asciiTheme="majorHAnsi" w:hAnsiTheme="majorHAnsi" w:cs="Courier New"/>
        </w:rPr>
        <w:lastRenderedPageBreak/>
        <w:t xml:space="preserve">Most of the research on fear conditioning centers on the structures linked to the amygdala, which is </w:t>
      </w:r>
      <w:r w:rsidR="00350D91">
        <w:rPr>
          <w:rFonts w:asciiTheme="majorHAnsi" w:hAnsiTheme="majorHAnsi" w:cs="Courier New"/>
        </w:rPr>
        <w:t xml:space="preserve">a walnut-sized structure near the center of </w:t>
      </w:r>
      <w:r w:rsidR="00275DF6">
        <w:rPr>
          <w:rFonts w:asciiTheme="majorHAnsi" w:hAnsiTheme="majorHAnsi" w:cs="Courier New"/>
        </w:rPr>
        <w:t>the human</w:t>
      </w:r>
      <w:r w:rsidR="00350D91">
        <w:rPr>
          <w:rFonts w:asciiTheme="majorHAnsi" w:hAnsiTheme="majorHAnsi" w:cs="Courier New"/>
        </w:rPr>
        <w:t xml:space="preserve"> brain that manages </w:t>
      </w:r>
      <w:r w:rsidR="00275DF6">
        <w:rPr>
          <w:rFonts w:asciiTheme="majorHAnsi" w:hAnsiTheme="majorHAnsi" w:cs="Courier New"/>
        </w:rPr>
        <w:t>one’s</w:t>
      </w:r>
      <w:r w:rsidR="00350D91">
        <w:rPr>
          <w:rFonts w:asciiTheme="majorHAnsi" w:hAnsiTheme="majorHAnsi" w:cs="Courier New"/>
        </w:rPr>
        <w:t xml:space="preserve"> re</w:t>
      </w:r>
      <w:r w:rsidR="00275DF6">
        <w:rPr>
          <w:rFonts w:asciiTheme="majorHAnsi" w:hAnsiTheme="majorHAnsi" w:cs="Courier New"/>
        </w:rPr>
        <w:t>sponse to danger</w:t>
      </w:r>
      <w:r w:rsidR="00350D91">
        <w:rPr>
          <w:rFonts w:asciiTheme="majorHAnsi" w:hAnsiTheme="majorHAnsi" w:cs="Courier New"/>
        </w:rPr>
        <w:t>.</w:t>
      </w:r>
      <w:r w:rsidR="00275DF6">
        <w:rPr>
          <w:rFonts w:asciiTheme="majorHAnsi" w:hAnsiTheme="majorHAnsi" w:cs="Courier New"/>
        </w:rPr>
        <w:t xml:space="preserve"> </w:t>
      </w:r>
      <w:r>
        <w:rPr>
          <w:rFonts w:asciiTheme="majorHAnsi" w:hAnsiTheme="majorHAnsi" w:cs="Courier New"/>
        </w:rPr>
        <w:t xml:space="preserve"> Information about a stimulus enters the brain</w:t>
      </w:r>
      <w:r w:rsidR="004E71C4">
        <w:rPr>
          <w:rFonts w:asciiTheme="majorHAnsi" w:hAnsiTheme="majorHAnsi" w:cs="Courier New"/>
        </w:rPr>
        <w:t xml:space="preserve"> through the body’s senses (e.g. sight, sound) </w:t>
      </w:r>
      <w:r w:rsidR="00350D91">
        <w:rPr>
          <w:rFonts w:asciiTheme="majorHAnsi" w:hAnsiTheme="majorHAnsi" w:cs="Courier New"/>
        </w:rPr>
        <w:t xml:space="preserve">and </w:t>
      </w:r>
      <w:r w:rsidR="004E71C4">
        <w:rPr>
          <w:rFonts w:asciiTheme="majorHAnsi" w:hAnsiTheme="majorHAnsi" w:cs="Courier New"/>
        </w:rPr>
        <w:t xml:space="preserve">travels </w:t>
      </w:r>
      <w:r>
        <w:rPr>
          <w:rFonts w:asciiTheme="majorHAnsi" w:hAnsiTheme="majorHAnsi" w:cs="Courier New"/>
        </w:rPr>
        <w:t>directly to the amygdala.  The amygdala, in turn, is connected to other regions of the brain</w:t>
      </w:r>
      <w:r w:rsidR="004E71C4">
        <w:rPr>
          <w:rFonts w:asciiTheme="majorHAnsi" w:hAnsiTheme="majorHAnsi" w:cs="Courier New"/>
        </w:rPr>
        <w:t xml:space="preserve"> that</w:t>
      </w:r>
      <w:r>
        <w:rPr>
          <w:rFonts w:asciiTheme="majorHAnsi" w:hAnsiTheme="majorHAnsi" w:cs="Courier New"/>
        </w:rPr>
        <w:t xml:space="preserve"> might tell the amygdala that the stimulus is not dangerous, or may encourage a fearful response depending on past experience and other evaluations of the incoming information.  Thus, f</w:t>
      </w:r>
      <w:r w:rsidRPr="00AD77B3">
        <w:rPr>
          <w:rFonts w:asciiTheme="majorHAnsi" w:hAnsiTheme="majorHAnsi" w:cs="Courier New"/>
        </w:rPr>
        <w:t xml:space="preserve">ear is tempered by automatic and conscious systems through different structures in the brain working together. </w:t>
      </w:r>
      <w:r>
        <w:rPr>
          <w:rFonts w:asciiTheme="majorHAnsi" w:hAnsiTheme="majorHAnsi" w:cs="Courier New"/>
        </w:rPr>
        <w:t>These</w:t>
      </w:r>
      <w:r w:rsidRPr="00AD77B3">
        <w:rPr>
          <w:rFonts w:asciiTheme="majorHAnsi" w:hAnsiTheme="majorHAnsi" w:cs="Courier New"/>
        </w:rPr>
        <w:t xml:space="preserve"> different parts of the brain work together to </w:t>
      </w:r>
      <w:r w:rsidR="00350D91">
        <w:rPr>
          <w:rFonts w:asciiTheme="majorHAnsi" w:hAnsiTheme="majorHAnsi" w:cs="Courier New"/>
        </w:rPr>
        <w:t xml:space="preserve">produce a </w:t>
      </w:r>
      <w:r w:rsidRPr="00AD77B3">
        <w:rPr>
          <w:rFonts w:asciiTheme="majorHAnsi" w:hAnsiTheme="majorHAnsi" w:cs="Courier New"/>
        </w:rPr>
        <w:t>fine tune</w:t>
      </w:r>
      <w:r w:rsidR="00350D91">
        <w:rPr>
          <w:rFonts w:asciiTheme="majorHAnsi" w:hAnsiTheme="majorHAnsi" w:cs="Courier New"/>
        </w:rPr>
        <w:t>d</w:t>
      </w:r>
      <w:r w:rsidRPr="00AD77B3">
        <w:rPr>
          <w:rFonts w:asciiTheme="majorHAnsi" w:hAnsiTheme="majorHAnsi" w:cs="Courier New"/>
        </w:rPr>
        <w:t xml:space="preserve"> response to stimuli</w:t>
      </w:r>
      <w:r w:rsidR="0005656D">
        <w:rPr>
          <w:rFonts w:asciiTheme="majorHAnsi" w:hAnsiTheme="majorHAnsi" w:cs="Courier New"/>
        </w:rPr>
        <w:t xml:space="preserve"> </w:t>
      </w:r>
      <w:r w:rsidR="0005656D" w:rsidRPr="00AD77B3">
        <w:rPr>
          <w:rFonts w:asciiTheme="majorHAnsi" w:hAnsiTheme="majorHAnsi" w:cs="Courier New"/>
        </w:rPr>
        <w:t>(P</w:t>
      </w:r>
      <w:r w:rsidR="0005656D">
        <w:rPr>
          <w:rFonts w:asciiTheme="majorHAnsi" w:hAnsiTheme="majorHAnsi" w:cs="Courier New"/>
        </w:rPr>
        <w:t>helps 2009</w:t>
      </w:r>
      <w:r w:rsidR="0005656D" w:rsidRPr="00AD77B3">
        <w:rPr>
          <w:rFonts w:asciiTheme="majorHAnsi" w:hAnsiTheme="majorHAnsi" w:cs="Courier New"/>
        </w:rPr>
        <w:t>)</w:t>
      </w:r>
      <w:r w:rsidRPr="00AD77B3">
        <w:rPr>
          <w:rFonts w:asciiTheme="majorHAnsi" w:hAnsiTheme="majorHAnsi" w:cs="Courier New"/>
        </w:rPr>
        <w:t xml:space="preserve">. </w:t>
      </w:r>
    </w:p>
    <w:p w:rsidR="004E71C4" w:rsidRDefault="00154C87" w:rsidP="00D21270">
      <w:pPr>
        <w:spacing w:line="360" w:lineRule="auto"/>
        <w:rPr>
          <w:rFonts w:asciiTheme="majorHAnsi" w:hAnsiTheme="majorHAnsi" w:cs="Courier New"/>
        </w:rPr>
      </w:pPr>
      <w:r>
        <w:rPr>
          <w:rFonts w:asciiTheme="majorHAnsi" w:hAnsiTheme="majorHAnsi" w:cs="Courier New"/>
        </w:rPr>
        <w:t xml:space="preserve">One of the structures of the brain that communicates with the amygdala is the hippocampus, which is the locus of long-term memory.  The amygdala “consults” with the hippocampus to help determine if past experience with an object suggests that a fearful reaction is appropriate.  But communication between these two structures is bidirectional.  Information coming into the brain and encoded into the hippocampus is affected by whether the amygdala determines that the stimuli is dangerous.  When </w:t>
      </w:r>
      <w:r w:rsidR="00350D91">
        <w:rPr>
          <w:rFonts w:asciiTheme="majorHAnsi" w:hAnsiTheme="majorHAnsi" w:cs="Courier New"/>
        </w:rPr>
        <w:t>fear is aroused</w:t>
      </w:r>
      <w:r>
        <w:rPr>
          <w:rFonts w:asciiTheme="majorHAnsi" w:hAnsiTheme="majorHAnsi" w:cs="Courier New"/>
        </w:rPr>
        <w:t xml:space="preserve">, the information </w:t>
      </w:r>
      <w:r w:rsidR="00350D91">
        <w:rPr>
          <w:rFonts w:asciiTheme="majorHAnsi" w:hAnsiTheme="majorHAnsi" w:cs="Courier New"/>
        </w:rPr>
        <w:t xml:space="preserve">being received </w:t>
      </w:r>
      <w:r>
        <w:rPr>
          <w:rFonts w:asciiTheme="majorHAnsi" w:hAnsiTheme="majorHAnsi" w:cs="Courier New"/>
        </w:rPr>
        <w:t>is stored within the hippocampus in a manner that makes it salient and enduring</w:t>
      </w:r>
      <w:r w:rsidR="00C61496">
        <w:rPr>
          <w:rFonts w:asciiTheme="majorHAnsi" w:hAnsiTheme="majorHAnsi" w:cs="Courier New"/>
        </w:rPr>
        <w:t xml:space="preserve"> (Phelps 2004)</w:t>
      </w:r>
      <w:r>
        <w:rPr>
          <w:rFonts w:asciiTheme="majorHAnsi" w:hAnsiTheme="majorHAnsi" w:cs="Courier New"/>
        </w:rPr>
        <w:t xml:space="preserve">.  This </w:t>
      </w:r>
      <w:r w:rsidR="00350D91">
        <w:rPr>
          <w:rFonts w:asciiTheme="majorHAnsi" w:hAnsiTheme="majorHAnsi" w:cs="Courier New"/>
        </w:rPr>
        <w:t xml:space="preserve">process makes sense </w:t>
      </w:r>
      <w:r>
        <w:rPr>
          <w:rFonts w:asciiTheme="majorHAnsi" w:hAnsiTheme="majorHAnsi" w:cs="Courier New"/>
        </w:rPr>
        <w:t>because we are evolutionarily advantaged if our brain</w:t>
      </w:r>
      <w:r w:rsidR="00350D91">
        <w:rPr>
          <w:rFonts w:asciiTheme="majorHAnsi" w:hAnsiTheme="majorHAnsi" w:cs="Courier New"/>
        </w:rPr>
        <w:t>s</w:t>
      </w:r>
      <w:r>
        <w:rPr>
          <w:rFonts w:asciiTheme="majorHAnsi" w:hAnsiTheme="majorHAnsi" w:cs="Courier New"/>
        </w:rPr>
        <w:t xml:space="preserve"> </w:t>
      </w:r>
      <w:r w:rsidR="00350D91">
        <w:rPr>
          <w:rFonts w:asciiTheme="majorHAnsi" w:hAnsiTheme="majorHAnsi" w:cs="Courier New"/>
        </w:rPr>
        <w:t>create</w:t>
      </w:r>
      <w:r>
        <w:rPr>
          <w:rFonts w:asciiTheme="majorHAnsi" w:hAnsiTheme="majorHAnsi" w:cs="Courier New"/>
        </w:rPr>
        <w:t xml:space="preserve"> strong </w:t>
      </w:r>
      <w:r w:rsidR="00350D91">
        <w:rPr>
          <w:rFonts w:asciiTheme="majorHAnsi" w:hAnsiTheme="majorHAnsi" w:cs="Courier New"/>
        </w:rPr>
        <w:t>memories about dangerous objects or events</w:t>
      </w:r>
      <w:r w:rsidR="00C61496">
        <w:rPr>
          <w:rFonts w:asciiTheme="majorHAnsi" w:hAnsiTheme="majorHAnsi" w:cs="Courier New"/>
        </w:rPr>
        <w:t>.</w:t>
      </w:r>
    </w:p>
    <w:p w:rsidR="004E71C4" w:rsidRPr="00AD77B3" w:rsidRDefault="004E71C4" w:rsidP="00D21270">
      <w:pPr>
        <w:spacing w:before="240" w:line="360" w:lineRule="auto"/>
        <w:rPr>
          <w:rFonts w:asciiTheme="majorHAnsi" w:hAnsiTheme="majorHAnsi"/>
        </w:rPr>
      </w:pPr>
      <w:r>
        <w:rPr>
          <w:rFonts w:asciiTheme="majorHAnsi" w:hAnsiTheme="majorHAnsi" w:cs="Courier New"/>
        </w:rPr>
        <w:t xml:space="preserve">Researchers have discovered that people can be conditioned to respond fearfully to an object </w:t>
      </w:r>
      <w:r w:rsidR="0005656D">
        <w:rPr>
          <w:rFonts w:asciiTheme="majorHAnsi" w:hAnsiTheme="majorHAnsi" w:cs="Courier New"/>
        </w:rPr>
        <w:t>through</w:t>
      </w:r>
      <w:r>
        <w:rPr>
          <w:rFonts w:asciiTheme="majorHAnsi" w:hAnsiTheme="majorHAnsi" w:cs="Courier New"/>
        </w:rPr>
        <w:t xml:space="preserve"> verbal communication (e.g. Phelps et al, 2001)</w:t>
      </w:r>
      <w:r w:rsidR="00350D91">
        <w:rPr>
          <w:rFonts w:asciiTheme="majorHAnsi" w:hAnsiTheme="majorHAnsi" w:cs="Courier New"/>
        </w:rPr>
        <w:t xml:space="preserve"> as well as observation and direct experience</w:t>
      </w:r>
      <w:r w:rsidR="0005656D">
        <w:rPr>
          <w:rFonts w:asciiTheme="majorHAnsi" w:hAnsiTheme="majorHAnsi" w:cs="Courier New"/>
        </w:rPr>
        <w:t>.  In other words, we do not</w:t>
      </w:r>
      <w:r>
        <w:rPr>
          <w:rFonts w:asciiTheme="majorHAnsi" w:hAnsiTheme="majorHAnsi" w:cs="Courier New"/>
        </w:rPr>
        <w:t xml:space="preserve"> need to personally experience a negative consequence to become fearful of a stimulus; being warned that the stimulus will cause harm is enough to make us respond to it fearfully.  </w:t>
      </w:r>
      <w:r>
        <w:rPr>
          <w:rFonts w:asciiTheme="majorHAnsi" w:hAnsiTheme="majorHAnsi"/>
        </w:rPr>
        <w:t xml:space="preserve">Neurological research also reveals that people can respond to conditioned stimuli even before they are consciously aware of the </w:t>
      </w:r>
      <w:proofErr w:type="gramStart"/>
      <w:r>
        <w:rPr>
          <w:rFonts w:asciiTheme="majorHAnsi" w:hAnsiTheme="majorHAnsi"/>
        </w:rPr>
        <w:t>stimuli ,</w:t>
      </w:r>
      <w:proofErr w:type="gramEnd"/>
      <w:r>
        <w:rPr>
          <w:rFonts w:asciiTheme="majorHAnsi" w:hAnsiTheme="majorHAnsi"/>
        </w:rPr>
        <w:t xml:space="preserve"> especially if the stimuli are</w:t>
      </w:r>
      <w:r w:rsidRPr="00AD77B3">
        <w:rPr>
          <w:rFonts w:asciiTheme="majorHAnsi" w:hAnsiTheme="majorHAnsi" w:cs="Courier New"/>
        </w:rPr>
        <w:t xml:space="preserve"> “biologically privileged” in their ability to induce a fear response</w:t>
      </w:r>
      <w:r w:rsidR="0005656D">
        <w:rPr>
          <w:rFonts w:asciiTheme="majorHAnsi" w:hAnsiTheme="majorHAnsi" w:cs="Courier New"/>
        </w:rPr>
        <w:t xml:space="preserve"> </w:t>
      </w:r>
      <w:r w:rsidR="002B4EA9">
        <w:rPr>
          <w:rFonts w:asciiTheme="majorHAnsi" w:hAnsiTheme="majorHAnsi"/>
        </w:rPr>
        <w:t>(</w:t>
      </w:r>
      <w:proofErr w:type="spellStart"/>
      <w:r w:rsidR="002B4EA9">
        <w:rPr>
          <w:rFonts w:asciiTheme="majorHAnsi" w:hAnsiTheme="majorHAnsi" w:cs="Courier New"/>
        </w:rPr>
        <w:t>Ohman</w:t>
      </w:r>
      <w:proofErr w:type="spellEnd"/>
      <w:r w:rsidR="002B4EA9">
        <w:rPr>
          <w:rFonts w:asciiTheme="majorHAnsi" w:hAnsiTheme="majorHAnsi" w:cs="Courier New"/>
        </w:rPr>
        <w:t xml:space="preserve"> 2009, </w:t>
      </w:r>
      <w:r w:rsidR="002B4EA9">
        <w:rPr>
          <w:rFonts w:asciiTheme="majorHAnsi" w:hAnsiTheme="majorHAnsi"/>
        </w:rPr>
        <w:t>141).</w:t>
      </w:r>
      <w:r w:rsidRPr="00AD77B3">
        <w:rPr>
          <w:rFonts w:asciiTheme="majorHAnsi" w:hAnsiTheme="majorHAnsi" w:cs="Courier New"/>
        </w:rPr>
        <w:t xml:space="preserve"> </w:t>
      </w:r>
      <w:r w:rsidR="0005656D">
        <w:rPr>
          <w:rFonts w:asciiTheme="majorHAnsi" w:hAnsiTheme="majorHAnsi" w:cs="Courier New"/>
        </w:rPr>
        <w:t xml:space="preserve">This means that information can travel to the amygdala and create a response before we are conscious that the danger exists.  Most people have experienced this reaction at some point in their lives such as when they jump away from an object they see in their peripheral vision (e.g. a twig that looks like a snake, a speck of dust that resembles a spider) before they have had time to evaluate exactly what they saw.  </w:t>
      </w:r>
    </w:p>
    <w:p w:rsidR="00154C87" w:rsidRPr="00AD77B3" w:rsidRDefault="00154C87" w:rsidP="00D21270">
      <w:pPr>
        <w:spacing w:line="360" w:lineRule="auto"/>
        <w:rPr>
          <w:rFonts w:asciiTheme="majorHAnsi" w:hAnsiTheme="majorHAnsi"/>
        </w:rPr>
      </w:pPr>
      <w:r>
        <w:rPr>
          <w:rFonts w:asciiTheme="majorHAnsi" w:hAnsiTheme="majorHAnsi" w:cs="Courier New"/>
        </w:rPr>
        <w:t xml:space="preserve">Since the amygdala responds similarly to instructed conditioning as it would when we have direct experience with the harmful effects of an object (Phelps et al, 2001), there is good </w:t>
      </w:r>
      <w:r>
        <w:rPr>
          <w:rFonts w:asciiTheme="majorHAnsi" w:hAnsiTheme="majorHAnsi" w:cs="Courier New"/>
        </w:rPr>
        <w:lastRenderedPageBreak/>
        <w:t xml:space="preserve">reason to hypothesize that political information designed to arouse fear and anxiety would also be stored in the hippocampus in a strong and enduring manner.  As such, information communicated via fear tactics could hold a privileged position within our brains.  </w:t>
      </w:r>
      <w:r w:rsidR="00350D91">
        <w:rPr>
          <w:rFonts w:asciiTheme="majorHAnsi" w:hAnsiTheme="majorHAnsi" w:cs="Courier New"/>
        </w:rPr>
        <w:t>My</w:t>
      </w:r>
      <w:r>
        <w:rPr>
          <w:rFonts w:asciiTheme="majorHAnsi" w:hAnsiTheme="majorHAnsi" w:cs="Courier New"/>
        </w:rPr>
        <w:t xml:space="preserve"> </w:t>
      </w:r>
      <w:r w:rsidR="00350D91">
        <w:rPr>
          <w:rFonts w:asciiTheme="majorHAnsi" w:hAnsiTheme="majorHAnsi" w:cs="Courier New"/>
        </w:rPr>
        <w:t>project</w:t>
      </w:r>
      <w:r>
        <w:rPr>
          <w:rFonts w:asciiTheme="majorHAnsi" w:hAnsiTheme="majorHAnsi" w:cs="Courier New"/>
        </w:rPr>
        <w:t xml:space="preserve"> examines if this supposition is correct.</w:t>
      </w:r>
    </w:p>
    <w:p w:rsidR="003B48CF" w:rsidRPr="00D603B7" w:rsidRDefault="003B48CF" w:rsidP="00D21270">
      <w:pPr>
        <w:spacing w:line="360" w:lineRule="auto"/>
        <w:rPr>
          <w:rFonts w:asciiTheme="majorHAnsi" w:hAnsiTheme="majorHAnsi"/>
        </w:rPr>
      </w:pPr>
      <w:r>
        <w:rPr>
          <w:rFonts w:asciiTheme="majorHAnsi" w:hAnsiTheme="majorHAnsi" w:cs="Courier New"/>
        </w:rPr>
        <w:t xml:space="preserve">I </w:t>
      </w:r>
      <w:r w:rsidR="00350D91">
        <w:rPr>
          <w:rFonts w:asciiTheme="majorHAnsi" w:hAnsiTheme="majorHAnsi" w:cs="Courier New"/>
        </w:rPr>
        <w:t>study</w:t>
      </w:r>
      <w:r>
        <w:rPr>
          <w:rFonts w:asciiTheme="majorHAnsi" w:hAnsiTheme="majorHAnsi" w:cs="Courier New"/>
        </w:rPr>
        <w:t xml:space="preserve"> questions about how the use of fear tactics in elite </w:t>
      </w:r>
      <w:r w:rsidR="00871761">
        <w:rPr>
          <w:rFonts w:asciiTheme="majorHAnsi" w:hAnsiTheme="majorHAnsi" w:cs="Courier New"/>
        </w:rPr>
        <w:t>to mass communication influence</w:t>
      </w:r>
      <w:r w:rsidR="002B4EA9">
        <w:rPr>
          <w:rFonts w:asciiTheme="majorHAnsi" w:hAnsiTheme="majorHAnsi" w:cs="Courier New"/>
        </w:rPr>
        <w:t>s</w:t>
      </w:r>
      <w:r>
        <w:rPr>
          <w:rFonts w:asciiTheme="majorHAnsi" w:hAnsiTheme="majorHAnsi" w:cs="Courier New"/>
        </w:rPr>
        <w:t xml:space="preserve"> opinion formation through the lens of frame theory.  </w:t>
      </w:r>
      <w:r w:rsidRPr="00AD77B3">
        <w:rPr>
          <w:rFonts w:asciiTheme="majorHAnsi" w:hAnsiTheme="majorHAnsi" w:cs="Courier New"/>
        </w:rPr>
        <w:t xml:space="preserve"> Frame theory allows </w:t>
      </w:r>
      <w:r>
        <w:rPr>
          <w:rFonts w:asciiTheme="majorHAnsi" w:hAnsiTheme="majorHAnsi" w:cs="Courier New"/>
        </w:rPr>
        <w:t>me</w:t>
      </w:r>
      <w:r w:rsidRPr="00AD77B3">
        <w:rPr>
          <w:rFonts w:asciiTheme="majorHAnsi" w:hAnsiTheme="majorHAnsi" w:cs="Courier New"/>
        </w:rPr>
        <w:t xml:space="preserve"> to break down the way a warning of danger i</w:t>
      </w:r>
      <w:r>
        <w:rPr>
          <w:rFonts w:asciiTheme="majorHAnsi" w:hAnsiTheme="majorHAnsi" w:cs="Courier New"/>
        </w:rPr>
        <w:t xml:space="preserve">s communicated so I can study </w:t>
      </w:r>
      <w:r w:rsidRPr="00AD77B3">
        <w:rPr>
          <w:rFonts w:asciiTheme="majorHAnsi" w:hAnsiTheme="majorHAnsi" w:cs="Courier New"/>
        </w:rPr>
        <w:t xml:space="preserve">the particular aspects of the message that may influence attitudes and behavior.  </w:t>
      </w:r>
      <w:r>
        <w:rPr>
          <w:rFonts w:asciiTheme="majorHAnsi" w:hAnsiTheme="majorHAnsi" w:cs="Courier New"/>
        </w:rPr>
        <w:t>Also, framing r</w:t>
      </w:r>
      <w:r w:rsidRPr="00AD77B3">
        <w:rPr>
          <w:rFonts w:asciiTheme="majorHAnsi" w:hAnsiTheme="majorHAnsi" w:cs="Courier New"/>
        </w:rPr>
        <w:t xml:space="preserve">esearch has developed </w:t>
      </w:r>
      <w:r w:rsidR="00350D91">
        <w:rPr>
          <w:rFonts w:asciiTheme="majorHAnsi" w:hAnsiTheme="majorHAnsi" w:cs="Courier New"/>
        </w:rPr>
        <w:t>a</w:t>
      </w:r>
      <w:r w:rsidRPr="00AD77B3">
        <w:rPr>
          <w:rFonts w:asciiTheme="majorHAnsi" w:hAnsiTheme="majorHAnsi" w:cs="Courier New"/>
        </w:rPr>
        <w:t xml:space="preserve"> standard </w:t>
      </w:r>
      <w:r w:rsidR="00350D91">
        <w:rPr>
          <w:rFonts w:asciiTheme="majorHAnsi" w:hAnsiTheme="majorHAnsi" w:cs="Courier New"/>
        </w:rPr>
        <w:t xml:space="preserve">set of </w:t>
      </w:r>
      <w:r w:rsidRPr="00AD77B3">
        <w:rPr>
          <w:rFonts w:asciiTheme="majorHAnsi" w:hAnsiTheme="majorHAnsi" w:cs="Courier New"/>
        </w:rPr>
        <w:t>methodological tools for analyzing the effect of warning messages</w:t>
      </w:r>
      <w:r>
        <w:rPr>
          <w:rFonts w:asciiTheme="majorHAnsi" w:hAnsiTheme="majorHAnsi" w:cs="Courier New"/>
        </w:rPr>
        <w:t xml:space="preserve"> that is useful for my research</w:t>
      </w:r>
      <w:r w:rsidRPr="00AD77B3">
        <w:rPr>
          <w:rFonts w:asciiTheme="majorHAnsi" w:hAnsiTheme="majorHAnsi" w:cs="Courier New"/>
        </w:rPr>
        <w:t>.</w:t>
      </w:r>
    </w:p>
    <w:p w:rsidR="003B48CF" w:rsidRPr="00154C87" w:rsidRDefault="004865A9" w:rsidP="00D21270">
      <w:pPr>
        <w:spacing w:before="240" w:line="360" w:lineRule="auto"/>
        <w:rPr>
          <w:rFonts w:asciiTheme="majorHAnsi" w:hAnsiTheme="majorHAnsi" w:cs="Courier New"/>
          <w:u w:val="single" w:color="000000"/>
        </w:rPr>
      </w:pPr>
      <w:r>
        <w:rPr>
          <w:rFonts w:asciiTheme="majorHAnsi" w:hAnsiTheme="majorHAnsi" w:cs="Courier New"/>
          <w:u w:val="single" w:color="000000"/>
        </w:rPr>
        <w:t>Frame Theory</w:t>
      </w:r>
    </w:p>
    <w:p w:rsidR="004865A9" w:rsidRDefault="003B48CF" w:rsidP="00D21270">
      <w:pPr>
        <w:spacing w:line="360" w:lineRule="auto"/>
        <w:rPr>
          <w:rFonts w:asciiTheme="majorHAnsi" w:hAnsiTheme="majorHAnsi" w:cs="Courier New"/>
        </w:rPr>
      </w:pPr>
      <w:r w:rsidRPr="00AD77B3">
        <w:rPr>
          <w:rFonts w:asciiTheme="majorHAnsi" w:hAnsiTheme="majorHAnsi" w:cs="Courier New"/>
        </w:rPr>
        <w:t>Political science describes framing as the practice of emphasizing certain aspects of an issue or object so as to influence how messag</w:t>
      </w:r>
      <w:r>
        <w:rPr>
          <w:rFonts w:asciiTheme="majorHAnsi" w:hAnsiTheme="majorHAnsi" w:cs="Courier New"/>
        </w:rPr>
        <w:t xml:space="preserve">e recipients </w:t>
      </w:r>
      <w:r w:rsidR="00D62D8B">
        <w:rPr>
          <w:rFonts w:asciiTheme="majorHAnsi" w:hAnsiTheme="majorHAnsi" w:cs="Courier New"/>
        </w:rPr>
        <w:t>perceive and judge</w:t>
      </w:r>
      <w:r w:rsidRPr="00AD77B3">
        <w:rPr>
          <w:rFonts w:asciiTheme="majorHAnsi" w:hAnsiTheme="majorHAnsi" w:cs="Courier New"/>
        </w:rPr>
        <w:t xml:space="preserve"> the issue.  Most issues, even relatively straightforward matters, can be considered from different perspectives.  Framing encourages people to consider an issue from a particular perspective, giving it priority in the recipient</w:t>
      </w:r>
      <w:r>
        <w:rPr>
          <w:rFonts w:asciiTheme="majorHAnsi" w:hAnsiTheme="majorHAnsi" w:cs="Courier New"/>
        </w:rPr>
        <w:t>’</w:t>
      </w:r>
      <w:r w:rsidRPr="00AD77B3">
        <w:rPr>
          <w:rFonts w:asciiTheme="majorHAnsi" w:hAnsiTheme="majorHAnsi" w:cs="Courier New"/>
        </w:rPr>
        <w:t>s mind over other possible perspectives</w:t>
      </w:r>
      <w:r w:rsidR="00D62D8B">
        <w:rPr>
          <w:rFonts w:asciiTheme="majorHAnsi" w:hAnsiTheme="majorHAnsi" w:cs="Courier New"/>
        </w:rPr>
        <w:t xml:space="preserve"> (</w:t>
      </w:r>
      <w:r w:rsidR="0051665B">
        <w:rPr>
          <w:rFonts w:asciiTheme="majorHAnsi" w:hAnsiTheme="majorHAnsi" w:cs="Courier New"/>
        </w:rPr>
        <w:t>e.g. Nelson, Oxley &amp; Clawson 1997</w:t>
      </w:r>
      <w:r w:rsidR="00D62D8B">
        <w:rPr>
          <w:rFonts w:asciiTheme="majorHAnsi" w:hAnsiTheme="majorHAnsi" w:cs="Courier New"/>
        </w:rPr>
        <w:t>)</w:t>
      </w:r>
      <w:r w:rsidRPr="00AD77B3">
        <w:rPr>
          <w:rFonts w:asciiTheme="majorHAnsi" w:hAnsiTheme="majorHAnsi" w:cs="Courier New"/>
        </w:rPr>
        <w:t>.</w:t>
      </w:r>
      <w:r w:rsidR="004865A9">
        <w:rPr>
          <w:rStyle w:val="FootnoteReference"/>
          <w:rFonts w:asciiTheme="majorHAnsi" w:hAnsiTheme="majorHAnsi" w:cs="Courier New"/>
        </w:rPr>
        <w:footnoteReference w:id="3"/>
      </w:r>
      <w:r w:rsidRPr="00AD77B3">
        <w:rPr>
          <w:rFonts w:asciiTheme="majorHAnsi" w:hAnsiTheme="majorHAnsi" w:cs="Courier New"/>
        </w:rPr>
        <w:t xml:space="preserve">  </w:t>
      </w:r>
    </w:p>
    <w:p w:rsidR="003B48CF" w:rsidRPr="00C60E99" w:rsidRDefault="003B48CF" w:rsidP="00D21270">
      <w:pPr>
        <w:spacing w:line="360" w:lineRule="auto"/>
        <w:rPr>
          <w:rFonts w:asciiTheme="majorHAnsi" w:hAnsiTheme="majorHAnsi" w:cs="Courier New"/>
        </w:rPr>
      </w:pPr>
      <w:r w:rsidRPr="00AD77B3">
        <w:rPr>
          <w:rFonts w:asciiTheme="majorHAnsi" w:hAnsiTheme="majorHAnsi" w:cs="Courier New"/>
        </w:rPr>
        <w:t>Threat</w:t>
      </w:r>
      <w:r w:rsidR="00D62D8B">
        <w:rPr>
          <w:rFonts w:asciiTheme="majorHAnsi" w:hAnsiTheme="majorHAnsi" w:cs="Courier New"/>
        </w:rPr>
        <w:t>,</w:t>
      </w:r>
      <w:r w:rsidRPr="00AD77B3">
        <w:rPr>
          <w:rFonts w:asciiTheme="majorHAnsi" w:hAnsiTheme="majorHAnsi" w:cs="Courier New"/>
        </w:rPr>
        <w:t xml:space="preserve"> or the </w:t>
      </w:r>
      <w:r w:rsidR="00D62D8B">
        <w:rPr>
          <w:rFonts w:asciiTheme="majorHAnsi" w:hAnsiTheme="majorHAnsi" w:cs="Courier New"/>
        </w:rPr>
        <w:t>expected probability</w:t>
      </w:r>
      <w:r w:rsidRPr="00AD77B3">
        <w:rPr>
          <w:rFonts w:asciiTheme="majorHAnsi" w:hAnsiTheme="majorHAnsi" w:cs="Courier New"/>
        </w:rPr>
        <w:t xml:space="preserve"> of danger</w:t>
      </w:r>
      <w:r w:rsidR="00D62D8B">
        <w:rPr>
          <w:rFonts w:asciiTheme="majorHAnsi" w:hAnsiTheme="majorHAnsi" w:cs="Courier New"/>
        </w:rPr>
        <w:t>,</w:t>
      </w:r>
      <w:r w:rsidRPr="00AD77B3">
        <w:rPr>
          <w:rFonts w:asciiTheme="majorHAnsi" w:hAnsiTheme="majorHAnsi" w:cs="Courier New"/>
        </w:rPr>
        <w:t xml:space="preserve"> is a potential frame for most any issue debated in the public arena</w:t>
      </w:r>
      <w:r>
        <w:rPr>
          <w:rFonts w:asciiTheme="majorHAnsi" w:hAnsiTheme="majorHAnsi" w:cs="Courier New"/>
        </w:rPr>
        <w:t xml:space="preserve"> because most political issues concern a competition between potential losers and potential winners.  A danger frame is applied to an issue in political communication by highlighting and emphasizing the manner in which people may suffer negative consequences</w:t>
      </w:r>
      <w:r w:rsidRPr="00AD77B3">
        <w:rPr>
          <w:rFonts w:asciiTheme="majorHAnsi" w:hAnsiTheme="majorHAnsi" w:cs="Courier New"/>
        </w:rPr>
        <w:t xml:space="preserve"> </w:t>
      </w:r>
      <w:r>
        <w:rPr>
          <w:rFonts w:asciiTheme="majorHAnsi" w:hAnsiTheme="majorHAnsi" w:cs="Courier New"/>
        </w:rPr>
        <w:t>depending on the outcome of the debate</w:t>
      </w:r>
      <w:r w:rsidR="004865A9">
        <w:rPr>
          <w:rFonts w:asciiTheme="majorHAnsi" w:hAnsiTheme="majorHAnsi" w:cs="Courier New"/>
        </w:rPr>
        <w:t xml:space="preserve"> in such a way as to encourage a fear response</w:t>
      </w:r>
      <w:r>
        <w:rPr>
          <w:rFonts w:asciiTheme="majorHAnsi" w:hAnsiTheme="majorHAnsi" w:cs="Courier New"/>
        </w:rPr>
        <w:t xml:space="preserve">.   </w:t>
      </w:r>
    </w:p>
    <w:p w:rsidR="004469FA" w:rsidRDefault="00D62D8B" w:rsidP="00D21270">
      <w:pPr>
        <w:spacing w:line="360" w:lineRule="auto"/>
        <w:rPr>
          <w:rFonts w:asciiTheme="majorHAnsi" w:hAnsiTheme="majorHAnsi" w:cs="Courier New"/>
        </w:rPr>
      </w:pPr>
      <w:r>
        <w:rPr>
          <w:rFonts w:asciiTheme="majorHAnsi" w:hAnsiTheme="majorHAnsi" w:cs="Courier New"/>
        </w:rPr>
        <w:t xml:space="preserve">For example, Johnson’s </w:t>
      </w:r>
      <w:r w:rsidR="003B48CF">
        <w:rPr>
          <w:rFonts w:asciiTheme="majorHAnsi" w:hAnsiTheme="majorHAnsi" w:cs="Courier New"/>
        </w:rPr>
        <w:t xml:space="preserve">Daisy </w:t>
      </w:r>
      <w:r w:rsidR="004865A9">
        <w:rPr>
          <w:rFonts w:asciiTheme="majorHAnsi" w:hAnsiTheme="majorHAnsi" w:cs="Courier New"/>
        </w:rPr>
        <w:t>Spot</w:t>
      </w:r>
      <w:r>
        <w:rPr>
          <w:rFonts w:asciiTheme="majorHAnsi" w:hAnsiTheme="majorHAnsi" w:cs="Courier New"/>
        </w:rPr>
        <w:t>,</w:t>
      </w:r>
      <w:r w:rsidR="003B48CF">
        <w:rPr>
          <w:rFonts w:asciiTheme="majorHAnsi" w:hAnsiTheme="majorHAnsi" w:cs="Courier New"/>
        </w:rPr>
        <w:t xml:space="preserve"> </w:t>
      </w:r>
      <w:r w:rsidR="003B48CF" w:rsidRPr="00AD77B3">
        <w:rPr>
          <w:rFonts w:asciiTheme="majorHAnsi" w:hAnsiTheme="majorHAnsi" w:cs="Courier New"/>
        </w:rPr>
        <w:t xml:space="preserve">mentioned above, </w:t>
      </w:r>
      <w:r w:rsidR="004469FA" w:rsidRPr="00AD77B3">
        <w:rPr>
          <w:rFonts w:asciiTheme="majorHAnsi" w:hAnsiTheme="majorHAnsi" w:cs="Courier New"/>
        </w:rPr>
        <w:t xml:space="preserve">was designed to create an association between </w:t>
      </w:r>
      <w:r w:rsidR="004469FA">
        <w:rPr>
          <w:rFonts w:asciiTheme="majorHAnsi" w:hAnsiTheme="majorHAnsi" w:cs="Courier New"/>
        </w:rPr>
        <w:t xml:space="preserve">the potential election </w:t>
      </w:r>
      <w:r>
        <w:rPr>
          <w:rFonts w:asciiTheme="majorHAnsi" w:hAnsiTheme="majorHAnsi" w:cs="Courier New"/>
        </w:rPr>
        <w:t xml:space="preserve">of </w:t>
      </w:r>
      <w:r w:rsidR="004469FA">
        <w:rPr>
          <w:rFonts w:asciiTheme="majorHAnsi" w:hAnsiTheme="majorHAnsi" w:cs="Courier New"/>
        </w:rPr>
        <w:t>Barry Goldwater</w:t>
      </w:r>
      <w:r w:rsidR="004469FA" w:rsidRPr="00AD77B3">
        <w:rPr>
          <w:rFonts w:asciiTheme="majorHAnsi" w:hAnsiTheme="majorHAnsi" w:cs="Courier New"/>
        </w:rPr>
        <w:t xml:space="preserve"> </w:t>
      </w:r>
      <w:r w:rsidR="004469FA">
        <w:rPr>
          <w:rFonts w:asciiTheme="majorHAnsi" w:hAnsiTheme="majorHAnsi" w:cs="Courier New"/>
        </w:rPr>
        <w:t xml:space="preserve">as President and a horrific consequence.   </w:t>
      </w:r>
      <w:r w:rsidR="004469FA">
        <w:rPr>
          <w:rFonts w:asciiTheme="majorHAnsi" w:hAnsiTheme="majorHAnsi" w:cs="Courier New"/>
        </w:rPr>
        <w:lastRenderedPageBreak/>
        <w:t>T</w:t>
      </w:r>
      <w:r w:rsidR="003B48CF">
        <w:rPr>
          <w:rFonts w:asciiTheme="majorHAnsi" w:hAnsiTheme="majorHAnsi" w:cs="Courier New"/>
        </w:rPr>
        <w:t>he juxtaposition</w:t>
      </w:r>
      <w:r w:rsidR="003B48CF" w:rsidRPr="00AD77B3">
        <w:rPr>
          <w:rFonts w:asciiTheme="majorHAnsi" w:hAnsiTheme="majorHAnsi" w:cs="Courier New"/>
        </w:rPr>
        <w:t xml:space="preserve"> of a </w:t>
      </w:r>
      <w:r w:rsidR="003B48CF">
        <w:rPr>
          <w:rFonts w:asciiTheme="majorHAnsi" w:hAnsiTheme="majorHAnsi" w:cs="Courier New"/>
        </w:rPr>
        <w:t>young,</w:t>
      </w:r>
      <w:r w:rsidR="003B48CF" w:rsidRPr="00AD77B3">
        <w:rPr>
          <w:rFonts w:asciiTheme="majorHAnsi" w:hAnsiTheme="majorHAnsi" w:cs="Courier New"/>
        </w:rPr>
        <w:t xml:space="preserve"> innocent girl </w:t>
      </w:r>
      <w:r w:rsidR="003B48CF">
        <w:rPr>
          <w:rFonts w:asciiTheme="majorHAnsi" w:hAnsiTheme="majorHAnsi" w:cs="Courier New"/>
        </w:rPr>
        <w:t xml:space="preserve">with the launching </w:t>
      </w:r>
      <w:r w:rsidR="004865A9">
        <w:rPr>
          <w:rFonts w:asciiTheme="majorHAnsi" w:hAnsiTheme="majorHAnsi" w:cs="Courier New"/>
        </w:rPr>
        <w:t xml:space="preserve">and explosion </w:t>
      </w:r>
      <w:r w:rsidR="003B48CF">
        <w:rPr>
          <w:rFonts w:asciiTheme="majorHAnsi" w:hAnsiTheme="majorHAnsi" w:cs="Courier New"/>
        </w:rPr>
        <w:t xml:space="preserve">of </w:t>
      </w:r>
      <w:r w:rsidR="004865A9">
        <w:rPr>
          <w:rFonts w:asciiTheme="majorHAnsi" w:hAnsiTheme="majorHAnsi" w:cs="Courier New"/>
        </w:rPr>
        <w:t xml:space="preserve">a </w:t>
      </w:r>
      <w:r w:rsidR="003B48CF">
        <w:rPr>
          <w:rFonts w:asciiTheme="majorHAnsi" w:hAnsiTheme="majorHAnsi" w:cs="Courier New"/>
        </w:rPr>
        <w:t>nuclear bomb</w:t>
      </w:r>
      <w:r w:rsidR="003B48CF" w:rsidRPr="00AD77B3">
        <w:rPr>
          <w:rFonts w:asciiTheme="majorHAnsi" w:hAnsiTheme="majorHAnsi" w:cs="Courier New"/>
        </w:rPr>
        <w:t xml:space="preserve"> </w:t>
      </w:r>
      <w:r>
        <w:rPr>
          <w:rFonts w:asciiTheme="majorHAnsi" w:hAnsiTheme="majorHAnsi" w:cs="Courier New"/>
        </w:rPr>
        <w:t>was meant to highlight</w:t>
      </w:r>
      <w:r w:rsidR="003B48CF" w:rsidRPr="00AD77B3">
        <w:rPr>
          <w:rFonts w:asciiTheme="majorHAnsi" w:hAnsiTheme="majorHAnsi" w:cs="Courier New"/>
        </w:rPr>
        <w:t xml:space="preserve"> </w:t>
      </w:r>
      <w:r w:rsidR="003B48CF">
        <w:rPr>
          <w:rFonts w:asciiTheme="majorHAnsi" w:hAnsiTheme="majorHAnsi" w:cs="Courier New"/>
        </w:rPr>
        <w:t xml:space="preserve">the </w:t>
      </w:r>
      <w:r w:rsidR="004865A9">
        <w:rPr>
          <w:rFonts w:asciiTheme="majorHAnsi" w:hAnsiTheme="majorHAnsi" w:cs="Courier New"/>
        </w:rPr>
        <w:t xml:space="preserve">risk </w:t>
      </w:r>
      <w:r w:rsidR="004469FA">
        <w:rPr>
          <w:rFonts w:asciiTheme="majorHAnsi" w:hAnsiTheme="majorHAnsi" w:cs="Courier New"/>
        </w:rPr>
        <w:t>associated with</w:t>
      </w:r>
      <w:r w:rsidR="004865A9">
        <w:rPr>
          <w:rFonts w:asciiTheme="majorHAnsi" w:hAnsiTheme="majorHAnsi" w:cs="Courier New"/>
        </w:rPr>
        <w:t xml:space="preserve"> Goldwater (</w:t>
      </w:r>
      <w:r w:rsidR="004865A9" w:rsidRPr="00AD77B3">
        <w:rPr>
          <w:rFonts w:asciiTheme="majorHAnsi" w:hAnsiTheme="majorHAnsi" w:cs="Courier New"/>
        </w:rPr>
        <w:t>though Goldwater’s name was never mentioned</w:t>
      </w:r>
      <w:r w:rsidR="004469FA">
        <w:rPr>
          <w:rFonts w:asciiTheme="majorHAnsi" w:hAnsiTheme="majorHAnsi" w:cs="Courier New"/>
        </w:rPr>
        <w:t xml:space="preserve"> in the ad) as well as to create a sense of fear within the viewer.  </w:t>
      </w:r>
      <w:r w:rsidR="004865A9" w:rsidRPr="00AD77B3">
        <w:rPr>
          <w:rFonts w:asciiTheme="majorHAnsi" w:hAnsiTheme="majorHAnsi" w:cs="Courier New"/>
        </w:rPr>
        <w:t xml:space="preserve">In terms of framing, </w:t>
      </w:r>
      <w:r w:rsidR="004469FA">
        <w:rPr>
          <w:rFonts w:asciiTheme="majorHAnsi" w:hAnsiTheme="majorHAnsi" w:cs="Courier New"/>
        </w:rPr>
        <w:t>the Daisy Spot attempted</w:t>
      </w:r>
      <w:r w:rsidR="004865A9" w:rsidRPr="00AD77B3">
        <w:rPr>
          <w:rFonts w:asciiTheme="majorHAnsi" w:hAnsiTheme="majorHAnsi" w:cs="Courier New"/>
        </w:rPr>
        <w:t xml:space="preserve"> to </w:t>
      </w:r>
      <w:r w:rsidR="004469FA" w:rsidRPr="00AD77B3">
        <w:rPr>
          <w:rFonts w:asciiTheme="majorHAnsi" w:hAnsiTheme="majorHAnsi" w:cs="Courier New"/>
        </w:rPr>
        <w:t xml:space="preserve">make </w:t>
      </w:r>
      <w:proofErr w:type="spellStart"/>
      <w:r w:rsidR="004469FA">
        <w:rPr>
          <w:rFonts w:asciiTheme="majorHAnsi" w:hAnsiTheme="majorHAnsi" w:cs="Courier New"/>
        </w:rPr>
        <w:t>Goldwaters</w:t>
      </w:r>
      <w:proofErr w:type="spellEnd"/>
      <w:r w:rsidR="004469FA">
        <w:rPr>
          <w:rFonts w:asciiTheme="majorHAnsi" w:hAnsiTheme="majorHAnsi" w:cs="Courier New"/>
        </w:rPr>
        <w:t xml:space="preserve">’ “dangerousness” </w:t>
      </w:r>
      <w:r>
        <w:rPr>
          <w:rFonts w:asciiTheme="majorHAnsi" w:hAnsiTheme="majorHAnsi" w:cs="Courier New"/>
        </w:rPr>
        <w:t xml:space="preserve">a </w:t>
      </w:r>
      <w:r w:rsidR="004469FA">
        <w:rPr>
          <w:rFonts w:asciiTheme="majorHAnsi" w:hAnsiTheme="majorHAnsi" w:cs="Courier New"/>
        </w:rPr>
        <w:t>strong</w:t>
      </w:r>
      <w:r w:rsidR="004469FA" w:rsidRPr="00AD77B3">
        <w:rPr>
          <w:rFonts w:asciiTheme="majorHAnsi" w:hAnsiTheme="majorHAnsi" w:cs="Courier New"/>
        </w:rPr>
        <w:t xml:space="preserve"> consideration among </w:t>
      </w:r>
      <w:r w:rsidR="004469FA">
        <w:rPr>
          <w:rFonts w:asciiTheme="majorHAnsi" w:hAnsiTheme="majorHAnsi" w:cs="Courier New"/>
        </w:rPr>
        <w:t>voters</w:t>
      </w:r>
      <w:r w:rsidR="003B48CF" w:rsidRPr="00AD77B3">
        <w:rPr>
          <w:rFonts w:asciiTheme="majorHAnsi" w:hAnsiTheme="majorHAnsi" w:cs="Courier New"/>
        </w:rPr>
        <w:t xml:space="preserve"> to the exclusion of other factors that </w:t>
      </w:r>
      <w:r w:rsidR="003B48CF">
        <w:rPr>
          <w:rFonts w:asciiTheme="majorHAnsi" w:hAnsiTheme="majorHAnsi" w:cs="Courier New"/>
        </w:rPr>
        <w:t>might impact judg</w:t>
      </w:r>
      <w:r w:rsidR="003B48CF" w:rsidRPr="00AD77B3">
        <w:rPr>
          <w:rFonts w:asciiTheme="majorHAnsi" w:hAnsiTheme="majorHAnsi" w:cs="Courier New"/>
        </w:rPr>
        <w:t xml:space="preserve">ment about that candidate.  </w:t>
      </w:r>
    </w:p>
    <w:p w:rsidR="003B48CF" w:rsidRPr="006073F3" w:rsidRDefault="003B48CF" w:rsidP="00D21270">
      <w:pPr>
        <w:spacing w:line="360" w:lineRule="auto"/>
        <w:rPr>
          <w:rFonts w:asciiTheme="majorHAnsi" w:hAnsiTheme="majorHAnsi" w:cs="Courier New"/>
        </w:rPr>
      </w:pPr>
      <w:r w:rsidRPr="00AD77B3">
        <w:rPr>
          <w:rFonts w:asciiTheme="majorHAnsi" w:hAnsiTheme="majorHAnsi" w:cs="Courier New"/>
        </w:rPr>
        <w:t xml:space="preserve">The Willie Horton advertisement </w:t>
      </w:r>
      <w:r w:rsidR="00DC1DB9">
        <w:rPr>
          <w:rFonts w:asciiTheme="majorHAnsi" w:hAnsiTheme="majorHAnsi" w:cs="Courier New"/>
        </w:rPr>
        <w:t xml:space="preserve">sponsored by, then, Vice-President George H. Bush’s 1988 Presidential campaign </w:t>
      </w:r>
      <w:r w:rsidRPr="00AD77B3">
        <w:rPr>
          <w:rFonts w:asciiTheme="majorHAnsi" w:hAnsiTheme="majorHAnsi" w:cs="Courier New"/>
        </w:rPr>
        <w:t xml:space="preserve">is another example of </w:t>
      </w:r>
      <w:r w:rsidR="004469FA">
        <w:rPr>
          <w:rFonts w:asciiTheme="majorHAnsi" w:hAnsiTheme="majorHAnsi" w:cs="Courier New"/>
        </w:rPr>
        <w:t>the use of</w:t>
      </w:r>
      <w:r w:rsidRPr="00AD77B3">
        <w:rPr>
          <w:rFonts w:asciiTheme="majorHAnsi" w:hAnsiTheme="majorHAnsi" w:cs="Courier New"/>
        </w:rPr>
        <w:t xml:space="preserve"> danger frame</w:t>
      </w:r>
      <w:r w:rsidR="004469FA">
        <w:rPr>
          <w:rFonts w:asciiTheme="majorHAnsi" w:hAnsiTheme="majorHAnsi" w:cs="Courier New"/>
        </w:rPr>
        <w:t>s</w:t>
      </w:r>
      <w:r w:rsidR="00757870">
        <w:rPr>
          <w:rFonts w:asciiTheme="majorHAnsi" w:hAnsiTheme="majorHAnsi" w:cs="Courier New"/>
        </w:rPr>
        <w:t xml:space="preserve"> (see Museum of the Moving Image)</w:t>
      </w:r>
      <w:r w:rsidRPr="00AD77B3">
        <w:rPr>
          <w:rFonts w:asciiTheme="majorHAnsi" w:hAnsiTheme="majorHAnsi" w:cs="Courier New"/>
        </w:rPr>
        <w:t xml:space="preserve">.  </w:t>
      </w:r>
      <w:r w:rsidR="004469FA">
        <w:rPr>
          <w:rFonts w:asciiTheme="majorHAnsi" w:hAnsiTheme="majorHAnsi" w:cs="Courier New"/>
        </w:rPr>
        <w:t xml:space="preserve">This advertisement was </w:t>
      </w:r>
      <w:r w:rsidRPr="00AD77B3">
        <w:rPr>
          <w:rFonts w:asciiTheme="majorHAnsi" w:hAnsiTheme="majorHAnsi" w:cs="Courier New"/>
        </w:rPr>
        <w:t xml:space="preserve">designed to </w:t>
      </w:r>
      <w:r w:rsidR="00DC1DB9" w:rsidRPr="00AD77B3">
        <w:rPr>
          <w:rFonts w:asciiTheme="majorHAnsi" w:hAnsiTheme="majorHAnsi" w:cs="Courier New"/>
        </w:rPr>
        <w:t xml:space="preserve">frame </w:t>
      </w:r>
      <w:r w:rsidR="00D62D8B">
        <w:rPr>
          <w:rFonts w:asciiTheme="majorHAnsi" w:hAnsiTheme="majorHAnsi" w:cs="Courier New"/>
        </w:rPr>
        <w:t>Michae</w:t>
      </w:r>
      <w:r w:rsidR="006073F3">
        <w:rPr>
          <w:rFonts w:asciiTheme="majorHAnsi" w:hAnsiTheme="majorHAnsi" w:cs="Courier New"/>
        </w:rPr>
        <w:t>l</w:t>
      </w:r>
      <w:r w:rsidR="00DC1DB9">
        <w:rPr>
          <w:rFonts w:asciiTheme="majorHAnsi" w:hAnsiTheme="majorHAnsi" w:cs="Courier New"/>
        </w:rPr>
        <w:t xml:space="preserve"> </w:t>
      </w:r>
      <w:r w:rsidR="00DC1DB9" w:rsidRPr="00AD77B3">
        <w:rPr>
          <w:rFonts w:asciiTheme="majorHAnsi" w:hAnsiTheme="majorHAnsi" w:cs="Courier New"/>
        </w:rPr>
        <w:t>Dukaki</w:t>
      </w:r>
      <w:r w:rsidR="006073F3">
        <w:rPr>
          <w:rFonts w:asciiTheme="majorHAnsi" w:hAnsiTheme="majorHAnsi" w:cs="Courier New"/>
        </w:rPr>
        <w:t>s</w:t>
      </w:r>
      <w:r w:rsidR="00DC1DB9">
        <w:rPr>
          <w:rFonts w:asciiTheme="majorHAnsi" w:hAnsiTheme="majorHAnsi" w:cs="Courier New"/>
        </w:rPr>
        <w:t xml:space="preserve"> as dangerous </w:t>
      </w:r>
      <w:r w:rsidR="006073F3">
        <w:rPr>
          <w:rFonts w:asciiTheme="majorHAnsi" w:hAnsiTheme="majorHAnsi" w:cs="Courier New"/>
        </w:rPr>
        <w:t xml:space="preserve">candidate by </w:t>
      </w:r>
      <w:r w:rsidR="00DC1DB9">
        <w:rPr>
          <w:rFonts w:asciiTheme="majorHAnsi" w:hAnsiTheme="majorHAnsi" w:cs="Courier New"/>
        </w:rPr>
        <w:t xml:space="preserve">highlighting </w:t>
      </w:r>
      <w:r w:rsidR="006073F3">
        <w:rPr>
          <w:rFonts w:asciiTheme="majorHAnsi" w:hAnsiTheme="majorHAnsi" w:cs="Courier New"/>
        </w:rPr>
        <w:t>a heinous crime</w:t>
      </w:r>
      <w:r w:rsidR="00DC1DB9" w:rsidRPr="00AD77B3">
        <w:rPr>
          <w:rFonts w:asciiTheme="majorHAnsi" w:hAnsiTheme="majorHAnsi" w:cs="Courier New"/>
        </w:rPr>
        <w:t xml:space="preserve"> </w:t>
      </w:r>
      <w:r w:rsidR="006073F3">
        <w:rPr>
          <w:rFonts w:asciiTheme="majorHAnsi" w:hAnsiTheme="majorHAnsi" w:cs="Courier New"/>
        </w:rPr>
        <w:t xml:space="preserve">that occurred under a prisoner furlough program he supported </w:t>
      </w:r>
      <w:r w:rsidR="00D62D8B">
        <w:rPr>
          <w:rFonts w:asciiTheme="majorHAnsi" w:hAnsiTheme="majorHAnsi" w:cs="Courier New"/>
        </w:rPr>
        <w:t>while</w:t>
      </w:r>
      <w:r w:rsidR="006073F3">
        <w:rPr>
          <w:rFonts w:asciiTheme="majorHAnsi" w:hAnsiTheme="majorHAnsi" w:cs="Courier New"/>
        </w:rPr>
        <w:t xml:space="preserve"> Governor of Massachusetts.  </w:t>
      </w:r>
      <w:r w:rsidRPr="00AD77B3">
        <w:rPr>
          <w:rFonts w:asciiTheme="majorHAnsi" w:hAnsiTheme="majorHAnsi" w:cs="Courier New"/>
        </w:rPr>
        <w:t xml:space="preserve"> An even more recent example is the </w:t>
      </w:r>
      <w:r w:rsidR="006073F3">
        <w:rPr>
          <w:rFonts w:asciiTheme="majorHAnsi" w:hAnsiTheme="majorHAnsi" w:cs="Courier New"/>
        </w:rPr>
        <w:t xml:space="preserve">“3:00 a.m. Phone Call” </w:t>
      </w:r>
      <w:r w:rsidRPr="00AD77B3">
        <w:rPr>
          <w:rFonts w:asciiTheme="majorHAnsi" w:hAnsiTheme="majorHAnsi" w:cs="Courier New"/>
        </w:rPr>
        <w:t>advertis</w:t>
      </w:r>
      <w:r>
        <w:rPr>
          <w:rFonts w:asciiTheme="majorHAnsi" w:hAnsiTheme="majorHAnsi" w:cs="Courier New"/>
        </w:rPr>
        <w:t>e</w:t>
      </w:r>
      <w:r w:rsidR="006073F3">
        <w:rPr>
          <w:rFonts w:asciiTheme="majorHAnsi" w:hAnsiTheme="majorHAnsi" w:cs="Courier New"/>
        </w:rPr>
        <w:t xml:space="preserve">ment used by Hillary </w:t>
      </w:r>
      <w:r w:rsidRPr="00AD77B3">
        <w:rPr>
          <w:rFonts w:asciiTheme="majorHAnsi" w:hAnsiTheme="majorHAnsi" w:cs="Courier New"/>
        </w:rPr>
        <w:t>Clinton</w:t>
      </w:r>
      <w:r w:rsidR="006073F3">
        <w:rPr>
          <w:rFonts w:asciiTheme="majorHAnsi" w:hAnsiTheme="majorHAnsi" w:cs="Courier New"/>
        </w:rPr>
        <w:t>’s</w:t>
      </w:r>
      <w:r w:rsidRPr="00AD77B3">
        <w:rPr>
          <w:rFonts w:asciiTheme="majorHAnsi" w:hAnsiTheme="majorHAnsi" w:cs="Courier New"/>
        </w:rPr>
        <w:t xml:space="preserve"> campaign in the 2008 Democratic race for Presidential nominee</w:t>
      </w:r>
      <w:r w:rsidR="00757870">
        <w:rPr>
          <w:rFonts w:asciiTheme="majorHAnsi" w:hAnsiTheme="majorHAnsi" w:cs="Courier New"/>
        </w:rPr>
        <w:t xml:space="preserve"> (see </w:t>
      </w:r>
      <w:r w:rsidR="00EA3290">
        <w:rPr>
          <w:rFonts w:asciiTheme="majorHAnsi" w:hAnsiTheme="majorHAnsi" w:cs="Courier New"/>
        </w:rPr>
        <w:t>YouTube</w:t>
      </w:r>
      <w:r w:rsidR="00757870">
        <w:rPr>
          <w:rFonts w:asciiTheme="majorHAnsi" w:hAnsiTheme="majorHAnsi" w:cs="Courier New"/>
        </w:rPr>
        <w:t>)</w:t>
      </w:r>
      <w:r w:rsidRPr="00AD77B3">
        <w:rPr>
          <w:rFonts w:asciiTheme="majorHAnsi" w:hAnsiTheme="majorHAnsi" w:cs="Courier New"/>
        </w:rPr>
        <w:t xml:space="preserve">.  </w:t>
      </w:r>
      <w:r w:rsidR="006073F3">
        <w:rPr>
          <w:rFonts w:asciiTheme="majorHAnsi" w:hAnsiTheme="majorHAnsi" w:cs="Courier New"/>
        </w:rPr>
        <w:t>Featuring</w:t>
      </w:r>
      <w:r w:rsidRPr="00AD77B3">
        <w:rPr>
          <w:rFonts w:asciiTheme="majorHAnsi" w:hAnsiTheme="majorHAnsi" w:cs="Courier New"/>
        </w:rPr>
        <w:t xml:space="preserve"> the sound of a ringing</w:t>
      </w:r>
      <w:r>
        <w:rPr>
          <w:rFonts w:asciiTheme="majorHAnsi" w:hAnsiTheme="majorHAnsi" w:cs="Courier New"/>
        </w:rPr>
        <w:t xml:space="preserve"> phone</w:t>
      </w:r>
      <w:r w:rsidRPr="00AD77B3">
        <w:rPr>
          <w:rFonts w:asciiTheme="majorHAnsi" w:hAnsiTheme="majorHAnsi" w:cs="Courier New"/>
        </w:rPr>
        <w:t xml:space="preserve"> </w:t>
      </w:r>
      <w:r w:rsidR="006073F3">
        <w:rPr>
          <w:rFonts w:asciiTheme="majorHAnsi" w:hAnsiTheme="majorHAnsi" w:cs="Courier New"/>
        </w:rPr>
        <w:t>amidst the faces of sleeping children</w:t>
      </w:r>
      <w:r w:rsidRPr="00AD77B3">
        <w:rPr>
          <w:rFonts w:asciiTheme="majorHAnsi" w:hAnsiTheme="majorHAnsi" w:cs="Courier New"/>
        </w:rPr>
        <w:t xml:space="preserve">, </w:t>
      </w:r>
      <w:r w:rsidR="006073F3">
        <w:rPr>
          <w:rFonts w:asciiTheme="majorHAnsi" w:hAnsiTheme="majorHAnsi" w:cs="Courier New"/>
        </w:rPr>
        <w:t xml:space="preserve">the ad highlighted the </w:t>
      </w:r>
      <w:r w:rsidRPr="00AD77B3">
        <w:rPr>
          <w:rFonts w:asciiTheme="majorHAnsi" w:hAnsiTheme="majorHAnsi" w:cs="Courier New"/>
        </w:rPr>
        <w:t xml:space="preserve">risk </w:t>
      </w:r>
      <w:r w:rsidR="006073F3">
        <w:rPr>
          <w:rFonts w:asciiTheme="majorHAnsi" w:hAnsiTheme="majorHAnsi" w:cs="Courier New"/>
        </w:rPr>
        <w:t xml:space="preserve">associated </w:t>
      </w:r>
      <w:r w:rsidRPr="00AD77B3">
        <w:rPr>
          <w:rFonts w:asciiTheme="majorHAnsi" w:hAnsiTheme="majorHAnsi" w:cs="Courier New"/>
        </w:rPr>
        <w:t xml:space="preserve">with Obama </w:t>
      </w:r>
      <w:r w:rsidR="006073F3">
        <w:rPr>
          <w:rFonts w:asciiTheme="majorHAnsi" w:hAnsiTheme="majorHAnsi" w:cs="Courier New"/>
        </w:rPr>
        <w:t>due to</w:t>
      </w:r>
      <w:r w:rsidRPr="00AD77B3">
        <w:rPr>
          <w:rFonts w:asciiTheme="majorHAnsi" w:hAnsiTheme="majorHAnsi" w:cs="Courier New"/>
        </w:rPr>
        <w:t xml:space="preserve"> his inexperience with international issues.  </w:t>
      </w:r>
      <w:r w:rsidR="006073F3">
        <w:rPr>
          <w:rFonts w:asciiTheme="majorHAnsi" w:hAnsiTheme="majorHAnsi" w:cs="Courier New"/>
        </w:rPr>
        <w:t xml:space="preserve">In both of these examples, </w:t>
      </w:r>
      <w:r w:rsidR="00D62D8B">
        <w:rPr>
          <w:rFonts w:asciiTheme="majorHAnsi" w:hAnsiTheme="majorHAnsi" w:cs="Courier New"/>
        </w:rPr>
        <w:t xml:space="preserve">the </w:t>
      </w:r>
      <w:r w:rsidR="006073F3">
        <w:rPr>
          <w:rFonts w:asciiTheme="majorHAnsi" w:hAnsiTheme="majorHAnsi" w:cs="Courier New"/>
        </w:rPr>
        <w:t>advertis</w:t>
      </w:r>
      <w:r w:rsidR="00D62D8B">
        <w:rPr>
          <w:rFonts w:asciiTheme="majorHAnsi" w:hAnsiTheme="majorHAnsi" w:cs="Courier New"/>
        </w:rPr>
        <w:t>e</w:t>
      </w:r>
      <w:r w:rsidR="006073F3">
        <w:rPr>
          <w:rFonts w:asciiTheme="majorHAnsi" w:hAnsiTheme="majorHAnsi" w:cs="Courier New"/>
        </w:rPr>
        <w:t xml:space="preserve">ments’ goals were to create a sense of fear and to </w:t>
      </w:r>
      <w:r w:rsidR="00347F23">
        <w:rPr>
          <w:rFonts w:asciiTheme="majorHAnsi" w:hAnsiTheme="majorHAnsi" w:cs="Courier New"/>
        </w:rPr>
        <w:t xml:space="preserve">make the risk of danger associated with a vote for the targeted candidates a strong consideration in the public’s voting decisions.  </w:t>
      </w:r>
    </w:p>
    <w:p w:rsidR="003B48CF" w:rsidRPr="00AD77B3" w:rsidRDefault="003B48CF" w:rsidP="00D21270">
      <w:pPr>
        <w:spacing w:line="360" w:lineRule="auto"/>
        <w:rPr>
          <w:rFonts w:asciiTheme="majorHAnsi" w:hAnsiTheme="majorHAnsi"/>
        </w:rPr>
      </w:pPr>
      <w:r w:rsidRPr="00AD77B3">
        <w:rPr>
          <w:rFonts w:asciiTheme="majorHAnsi" w:hAnsiTheme="majorHAnsi" w:cs="Courier New"/>
        </w:rPr>
        <w:t xml:space="preserve">There are many </w:t>
      </w:r>
      <w:r>
        <w:rPr>
          <w:rFonts w:asciiTheme="majorHAnsi" w:hAnsiTheme="majorHAnsi" w:cs="Courier New"/>
        </w:rPr>
        <w:t xml:space="preserve">techniques available </w:t>
      </w:r>
      <w:r w:rsidR="00FE6C5D">
        <w:rPr>
          <w:rFonts w:asciiTheme="majorHAnsi" w:hAnsiTheme="majorHAnsi" w:cs="Courier New"/>
        </w:rPr>
        <w:t>for framing</w:t>
      </w:r>
      <w:r>
        <w:rPr>
          <w:rFonts w:asciiTheme="majorHAnsi" w:hAnsiTheme="majorHAnsi" w:cs="Courier New"/>
        </w:rPr>
        <w:t xml:space="preserve"> political message</w:t>
      </w:r>
      <w:r w:rsidR="00FE6C5D">
        <w:rPr>
          <w:rFonts w:asciiTheme="majorHAnsi" w:hAnsiTheme="majorHAnsi" w:cs="Courier New"/>
        </w:rPr>
        <w:t>s</w:t>
      </w:r>
      <w:r w:rsidRPr="00AD77B3">
        <w:rPr>
          <w:rFonts w:asciiTheme="majorHAnsi" w:hAnsiTheme="majorHAnsi" w:cs="Courier New"/>
        </w:rPr>
        <w:t>.  The frame may be apparent in the text of the message</w:t>
      </w:r>
      <w:r w:rsidR="00FE6C5D">
        <w:rPr>
          <w:rFonts w:asciiTheme="majorHAnsi" w:hAnsiTheme="majorHAnsi" w:cs="Courier New"/>
        </w:rPr>
        <w:t xml:space="preserve"> or it can be subtler</w:t>
      </w:r>
      <w:r w:rsidRPr="00AD77B3">
        <w:rPr>
          <w:rFonts w:asciiTheme="majorHAnsi" w:hAnsiTheme="majorHAnsi" w:cs="Courier New"/>
        </w:rPr>
        <w:t xml:space="preserve"> such as when </w:t>
      </w:r>
      <w:r w:rsidR="00FE6C5D">
        <w:rPr>
          <w:rFonts w:asciiTheme="majorHAnsi" w:hAnsiTheme="majorHAnsi" w:cs="Courier New"/>
        </w:rPr>
        <w:t>the frame</w:t>
      </w:r>
      <w:r w:rsidRPr="00AD77B3">
        <w:rPr>
          <w:rFonts w:asciiTheme="majorHAnsi" w:hAnsiTheme="majorHAnsi" w:cs="Courier New"/>
        </w:rPr>
        <w:t xml:space="preserve"> is </w:t>
      </w:r>
      <w:r w:rsidR="00FE6C5D">
        <w:rPr>
          <w:rFonts w:asciiTheme="majorHAnsi" w:hAnsiTheme="majorHAnsi" w:cs="Courier New"/>
        </w:rPr>
        <w:t>communicated</w:t>
      </w:r>
      <w:r w:rsidRPr="00AD77B3">
        <w:rPr>
          <w:rFonts w:asciiTheme="majorHAnsi" w:hAnsiTheme="majorHAnsi" w:cs="Courier New"/>
        </w:rPr>
        <w:t xml:space="preserve"> through visual elements of </w:t>
      </w:r>
      <w:r w:rsidR="00FE6C5D">
        <w:rPr>
          <w:rFonts w:asciiTheme="majorHAnsi" w:hAnsiTheme="majorHAnsi" w:cs="Courier New"/>
        </w:rPr>
        <w:t>a</w:t>
      </w:r>
      <w:r w:rsidRPr="00AD77B3">
        <w:rPr>
          <w:rFonts w:asciiTheme="majorHAnsi" w:hAnsiTheme="majorHAnsi" w:cs="Courier New"/>
        </w:rPr>
        <w:t xml:space="preserve"> message.  </w:t>
      </w:r>
      <w:r w:rsidR="00FE6C5D">
        <w:rPr>
          <w:rFonts w:asciiTheme="majorHAnsi" w:hAnsiTheme="majorHAnsi" w:cs="Courier New"/>
        </w:rPr>
        <w:t>One</w:t>
      </w:r>
      <w:r>
        <w:rPr>
          <w:rFonts w:asciiTheme="majorHAnsi" w:hAnsiTheme="majorHAnsi" w:cs="Courier New"/>
        </w:rPr>
        <w:t xml:space="preserve"> common example</w:t>
      </w:r>
      <w:r w:rsidR="00FE6C5D">
        <w:rPr>
          <w:rFonts w:asciiTheme="majorHAnsi" w:hAnsiTheme="majorHAnsi" w:cs="Courier New"/>
        </w:rPr>
        <w:t xml:space="preserve"> of the latter</w:t>
      </w:r>
      <w:r>
        <w:rPr>
          <w:rFonts w:asciiTheme="majorHAnsi" w:hAnsiTheme="majorHAnsi" w:cs="Courier New"/>
        </w:rPr>
        <w:t xml:space="preserve"> </w:t>
      </w:r>
      <w:r w:rsidR="00FE6C5D">
        <w:rPr>
          <w:rFonts w:asciiTheme="majorHAnsi" w:hAnsiTheme="majorHAnsi" w:cs="Courier New"/>
        </w:rPr>
        <w:t>can be found in</w:t>
      </w:r>
      <w:r>
        <w:rPr>
          <w:rFonts w:asciiTheme="majorHAnsi" w:hAnsiTheme="majorHAnsi" w:cs="Courier New"/>
        </w:rPr>
        <w:t xml:space="preserve"> negative advertisements </w:t>
      </w:r>
      <w:r w:rsidR="00FE6C5D">
        <w:rPr>
          <w:rFonts w:asciiTheme="majorHAnsi" w:hAnsiTheme="majorHAnsi" w:cs="Courier New"/>
        </w:rPr>
        <w:t>that</w:t>
      </w:r>
      <w:r>
        <w:rPr>
          <w:rFonts w:asciiTheme="majorHAnsi" w:hAnsiTheme="majorHAnsi" w:cs="Courier New"/>
        </w:rPr>
        <w:t xml:space="preserve"> project unflattering or black and white images of an opponent while presenting attractive, dignified, colorful images of the candidate </w:t>
      </w:r>
      <w:r w:rsidR="00FE6C5D">
        <w:rPr>
          <w:rFonts w:asciiTheme="majorHAnsi" w:hAnsiTheme="majorHAnsi" w:cs="Courier New"/>
        </w:rPr>
        <w:t>they promote</w:t>
      </w:r>
      <w:r>
        <w:rPr>
          <w:rFonts w:asciiTheme="majorHAnsi" w:hAnsiTheme="majorHAnsi" w:cs="Courier New"/>
        </w:rPr>
        <w:t xml:space="preserve">.  </w:t>
      </w:r>
      <w:r w:rsidRPr="00AD77B3">
        <w:rPr>
          <w:rFonts w:asciiTheme="majorHAnsi" w:hAnsiTheme="majorHAnsi" w:cs="Courier New"/>
        </w:rPr>
        <w:t xml:space="preserve"> Another way to frame a message is with </w:t>
      </w:r>
      <w:r w:rsidR="00FE6C5D">
        <w:rPr>
          <w:rFonts w:asciiTheme="majorHAnsi" w:hAnsiTheme="majorHAnsi" w:cs="Courier New"/>
        </w:rPr>
        <w:t xml:space="preserve">sound such as </w:t>
      </w:r>
      <w:r w:rsidRPr="00AD77B3">
        <w:rPr>
          <w:rFonts w:asciiTheme="majorHAnsi" w:hAnsiTheme="majorHAnsi" w:cs="Courier New"/>
        </w:rPr>
        <w:t xml:space="preserve">music that </w:t>
      </w:r>
      <w:r>
        <w:rPr>
          <w:rFonts w:asciiTheme="majorHAnsi" w:hAnsiTheme="majorHAnsi" w:cs="Courier New"/>
        </w:rPr>
        <w:t xml:space="preserve">indicates a particular tone </w:t>
      </w:r>
      <w:r w:rsidR="00FE6C5D">
        <w:rPr>
          <w:rFonts w:asciiTheme="majorHAnsi" w:hAnsiTheme="majorHAnsi" w:cs="Courier New"/>
        </w:rPr>
        <w:t>(e.g. doom, patriotism)</w:t>
      </w:r>
      <w:r>
        <w:rPr>
          <w:rFonts w:asciiTheme="majorHAnsi" w:hAnsiTheme="majorHAnsi" w:cs="Courier New"/>
        </w:rPr>
        <w:t>.</w:t>
      </w:r>
    </w:p>
    <w:p w:rsidR="00206251" w:rsidRDefault="00FE6C5D" w:rsidP="00D21270">
      <w:pPr>
        <w:spacing w:line="360" w:lineRule="auto"/>
        <w:rPr>
          <w:rFonts w:asciiTheme="majorHAnsi" w:hAnsiTheme="majorHAnsi" w:cs="Courier New"/>
        </w:rPr>
      </w:pPr>
      <w:r>
        <w:rPr>
          <w:rFonts w:asciiTheme="majorHAnsi" w:hAnsiTheme="majorHAnsi" w:cs="Courier New"/>
        </w:rPr>
        <w:t xml:space="preserve">Consider the framing techniques used in the </w:t>
      </w:r>
      <w:r w:rsidR="00D62D8B">
        <w:rPr>
          <w:rFonts w:asciiTheme="majorHAnsi" w:hAnsiTheme="majorHAnsi" w:cs="Courier New"/>
        </w:rPr>
        <w:t xml:space="preserve">campaign </w:t>
      </w:r>
      <w:r>
        <w:rPr>
          <w:rFonts w:asciiTheme="majorHAnsi" w:hAnsiTheme="majorHAnsi" w:cs="Courier New"/>
        </w:rPr>
        <w:t>advertis</w:t>
      </w:r>
      <w:r w:rsidR="00D62D8B">
        <w:rPr>
          <w:rFonts w:asciiTheme="majorHAnsi" w:hAnsiTheme="majorHAnsi" w:cs="Courier New"/>
        </w:rPr>
        <w:t>e</w:t>
      </w:r>
      <w:r>
        <w:rPr>
          <w:rFonts w:asciiTheme="majorHAnsi" w:hAnsiTheme="majorHAnsi" w:cs="Courier New"/>
        </w:rPr>
        <w:t>ments describe</w:t>
      </w:r>
      <w:r w:rsidR="00206251">
        <w:rPr>
          <w:rFonts w:asciiTheme="majorHAnsi" w:hAnsiTheme="majorHAnsi" w:cs="Courier New"/>
        </w:rPr>
        <w:t>d earlier.  In Johnson’s Daisy S</w:t>
      </w:r>
      <w:r>
        <w:rPr>
          <w:rFonts w:asciiTheme="majorHAnsi" w:hAnsiTheme="majorHAnsi" w:cs="Courier New"/>
        </w:rPr>
        <w:t xml:space="preserve">pot and the </w:t>
      </w:r>
      <w:r w:rsidRPr="00AD77B3">
        <w:rPr>
          <w:rFonts w:asciiTheme="majorHAnsi" w:hAnsiTheme="majorHAnsi" w:cs="Courier New"/>
        </w:rPr>
        <w:t>Willie Horton ad</w:t>
      </w:r>
      <w:r>
        <w:rPr>
          <w:rFonts w:asciiTheme="majorHAnsi" w:hAnsiTheme="majorHAnsi" w:cs="Courier New"/>
        </w:rPr>
        <w:t>, t</w:t>
      </w:r>
      <w:r w:rsidR="003B48CF" w:rsidRPr="00AD77B3">
        <w:rPr>
          <w:rFonts w:asciiTheme="majorHAnsi" w:hAnsiTheme="majorHAnsi" w:cs="Courier New"/>
        </w:rPr>
        <w:t xml:space="preserve">he danger frame is communicated primarily </w:t>
      </w:r>
      <w:r>
        <w:rPr>
          <w:rFonts w:asciiTheme="majorHAnsi" w:hAnsiTheme="majorHAnsi" w:cs="Courier New"/>
        </w:rPr>
        <w:t>through visual means</w:t>
      </w:r>
      <w:r w:rsidR="003B48CF" w:rsidRPr="00AD77B3">
        <w:rPr>
          <w:rFonts w:asciiTheme="majorHAnsi" w:hAnsiTheme="majorHAnsi" w:cs="Courier New"/>
        </w:rPr>
        <w:t xml:space="preserve">.  Both </w:t>
      </w:r>
      <w:r>
        <w:rPr>
          <w:rFonts w:asciiTheme="majorHAnsi" w:hAnsiTheme="majorHAnsi" w:cs="Courier New"/>
        </w:rPr>
        <w:t xml:space="preserve">ads </w:t>
      </w:r>
      <w:r w:rsidR="003B48CF" w:rsidRPr="00AD77B3">
        <w:rPr>
          <w:rFonts w:asciiTheme="majorHAnsi" w:hAnsiTheme="majorHAnsi" w:cs="Courier New"/>
        </w:rPr>
        <w:t xml:space="preserve">present </w:t>
      </w:r>
      <w:r>
        <w:rPr>
          <w:rFonts w:asciiTheme="majorHAnsi" w:hAnsiTheme="majorHAnsi" w:cs="Courier New"/>
        </w:rPr>
        <w:t>frightening</w:t>
      </w:r>
      <w:r w:rsidR="003B48CF" w:rsidRPr="00AD77B3">
        <w:rPr>
          <w:rFonts w:asciiTheme="majorHAnsi" w:hAnsiTheme="majorHAnsi" w:cs="Courier New"/>
        </w:rPr>
        <w:t xml:space="preserve"> images, one of a vulnerable child threatened by a nuclear explosion, the other </w:t>
      </w:r>
      <w:r w:rsidR="003B48CF">
        <w:rPr>
          <w:rFonts w:asciiTheme="majorHAnsi" w:hAnsiTheme="majorHAnsi" w:cs="Courier New"/>
        </w:rPr>
        <w:t>with</w:t>
      </w:r>
      <w:r>
        <w:rPr>
          <w:rFonts w:asciiTheme="majorHAnsi" w:hAnsiTheme="majorHAnsi" w:cs="Courier New"/>
        </w:rPr>
        <w:t xml:space="preserve"> imposing images of a </w:t>
      </w:r>
      <w:r w:rsidR="003B48CF" w:rsidRPr="00AD77B3">
        <w:rPr>
          <w:rFonts w:asciiTheme="majorHAnsi" w:hAnsiTheme="majorHAnsi" w:cs="Courier New"/>
        </w:rPr>
        <w:t>Black man</w:t>
      </w:r>
      <w:r>
        <w:rPr>
          <w:rFonts w:asciiTheme="majorHAnsi" w:hAnsiTheme="majorHAnsi" w:cs="Courier New"/>
        </w:rPr>
        <w:t xml:space="preserve"> with long hair and a</w:t>
      </w:r>
      <w:r w:rsidR="00160AFE">
        <w:rPr>
          <w:rFonts w:asciiTheme="majorHAnsi" w:hAnsiTheme="majorHAnsi" w:cs="Courier New"/>
        </w:rPr>
        <w:t>n untrimmed</w:t>
      </w:r>
      <w:r>
        <w:rPr>
          <w:rFonts w:asciiTheme="majorHAnsi" w:hAnsiTheme="majorHAnsi" w:cs="Courier New"/>
        </w:rPr>
        <w:t xml:space="preserve"> beard</w:t>
      </w:r>
      <w:r w:rsidR="003B48CF" w:rsidRPr="00AD77B3">
        <w:rPr>
          <w:rFonts w:asciiTheme="majorHAnsi" w:hAnsiTheme="majorHAnsi" w:cs="Courier New"/>
        </w:rPr>
        <w:t xml:space="preserve">.  </w:t>
      </w:r>
    </w:p>
    <w:p w:rsidR="003B48CF" w:rsidRPr="00AD77B3" w:rsidRDefault="00160AFE" w:rsidP="00D21270">
      <w:pPr>
        <w:spacing w:line="360" w:lineRule="auto"/>
        <w:rPr>
          <w:rFonts w:asciiTheme="majorHAnsi" w:hAnsiTheme="majorHAnsi"/>
        </w:rPr>
      </w:pPr>
      <w:r>
        <w:rPr>
          <w:rFonts w:asciiTheme="majorHAnsi" w:hAnsiTheme="majorHAnsi" w:cs="Courier New"/>
        </w:rPr>
        <w:t xml:space="preserve">These ads used more than visual framing techniques, however. </w:t>
      </w:r>
      <w:r w:rsidR="003B48CF" w:rsidRPr="00AD77B3">
        <w:rPr>
          <w:rFonts w:asciiTheme="majorHAnsi" w:hAnsiTheme="majorHAnsi" w:cs="Courier New"/>
        </w:rPr>
        <w:t xml:space="preserve">The </w:t>
      </w:r>
      <w:r w:rsidR="00206251">
        <w:rPr>
          <w:rFonts w:asciiTheme="majorHAnsi" w:hAnsiTheme="majorHAnsi" w:cs="Courier New"/>
        </w:rPr>
        <w:t>Daisy Spot</w:t>
      </w:r>
      <w:r w:rsidR="003B48CF" w:rsidRPr="00AD77B3">
        <w:rPr>
          <w:rFonts w:asciiTheme="majorHAnsi" w:hAnsiTheme="majorHAnsi" w:cs="Courier New"/>
        </w:rPr>
        <w:t xml:space="preserve"> </w:t>
      </w:r>
      <w:r>
        <w:rPr>
          <w:rFonts w:asciiTheme="majorHAnsi" w:hAnsiTheme="majorHAnsi" w:cs="Courier New"/>
        </w:rPr>
        <w:t xml:space="preserve">used an </w:t>
      </w:r>
      <w:r w:rsidR="00206251">
        <w:rPr>
          <w:rFonts w:asciiTheme="majorHAnsi" w:hAnsiTheme="majorHAnsi" w:cs="Courier New"/>
        </w:rPr>
        <w:t>auditory</w:t>
      </w:r>
      <w:r>
        <w:rPr>
          <w:rFonts w:asciiTheme="majorHAnsi" w:hAnsiTheme="majorHAnsi" w:cs="Courier New"/>
        </w:rPr>
        <w:t xml:space="preserve"> frame in </w:t>
      </w:r>
      <w:r w:rsidR="00206251">
        <w:rPr>
          <w:rFonts w:asciiTheme="majorHAnsi" w:hAnsiTheme="majorHAnsi" w:cs="Courier New"/>
        </w:rPr>
        <w:t>its</w:t>
      </w:r>
      <w:r>
        <w:rPr>
          <w:rFonts w:asciiTheme="majorHAnsi" w:hAnsiTheme="majorHAnsi" w:cs="Courier New"/>
        </w:rPr>
        <w:t xml:space="preserve"> juxtaposition of</w:t>
      </w:r>
      <w:r w:rsidR="003B48CF" w:rsidRPr="00AD77B3">
        <w:rPr>
          <w:rFonts w:asciiTheme="majorHAnsi" w:hAnsiTheme="majorHAnsi" w:cs="Courier New"/>
        </w:rPr>
        <w:t xml:space="preserve"> the</w:t>
      </w:r>
      <w:r w:rsidR="00206251">
        <w:rPr>
          <w:rFonts w:asciiTheme="majorHAnsi" w:hAnsiTheme="majorHAnsi" w:cs="Courier New"/>
        </w:rPr>
        <w:t xml:space="preserve"> sound of the</w:t>
      </w:r>
      <w:r w:rsidR="003B48CF" w:rsidRPr="00AD77B3">
        <w:rPr>
          <w:rFonts w:asciiTheme="majorHAnsi" w:hAnsiTheme="majorHAnsi" w:cs="Courier New"/>
        </w:rPr>
        <w:t xml:space="preserve"> little girl counting </w:t>
      </w:r>
      <w:r>
        <w:rPr>
          <w:rFonts w:asciiTheme="majorHAnsi" w:hAnsiTheme="majorHAnsi" w:cs="Courier New"/>
        </w:rPr>
        <w:t xml:space="preserve">that transitioned to </w:t>
      </w:r>
      <w:r w:rsidR="00206251">
        <w:rPr>
          <w:rFonts w:asciiTheme="majorHAnsi" w:hAnsiTheme="majorHAnsi" w:cs="Courier New"/>
        </w:rPr>
        <w:t xml:space="preserve">the sound of a </w:t>
      </w:r>
      <w:r>
        <w:rPr>
          <w:rFonts w:asciiTheme="majorHAnsi" w:hAnsiTheme="majorHAnsi" w:cs="Courier New"/>
        </w:rPr>
        <w:t xml:space="preserve">loud, harsh countdown for a (presumably) nuclear rocket launch.  </w:t>
      </w:r>
      <w:r w:rsidR="00206251">
        <w:rPr>
          <w:rFonts w:asciiTheme="majorHAnsi" w:hAnsiTheme="majorHAnsi" w:cs="Courier New"/>
        </w:rPr>
        <w:t xml:space="preserve">Another </w:t>
      </w:r>
      <w:r w:rsidR="00206251">
        <w:rPr>
          <w:rFonts w:asciiTheme="majorHAnsi" w:hAnsiTheme="majorHAnsi" w:cs="Courier New"/>
        </w:rPr>
        <w:lastRenderedPageBreak/>
        <w:t xml:space="preserve">frame used in the Willie </w:t>
      </w:r>
      <w:r w:rsidR="003B48CF" w:rsidRPr="00AD77B3">
        <w:rPr>
          <w:rFonts w:asciiTheme="majorHAnsi" w:hAnsiTheme="majorHAnsi" w:cs="Courier New"/>
        </w:rPr>
        <w:t xml:space="preserve">Horton ad </w:t>
      </w:r>
      <w:r w:rsidR="00206251">
        <w:rPr>
          <w:rFonts w:asciiTheme="majorHAnsi" w:hAnsiTheme="majorHAnsi" w:cs="Courier New"/>
        </w:rPr>
        <w:t>was textual</w:t>
      </w:r>
      <w:r w:rsidR="003B48CF">
        <w:rPr>
          <w:rFonts w:asciiTheme="majorHAnsi" w:hAnsiTheme="majorHAnsi" w:cs="Courier New"/>
        </w:rPr>
        <w:t xml:space="preserve">, </w:t>
      </w:r>
      <w:r w:rsidR="00206251">
        <w:rPr>
          <w:rFonts w:asciiTheme="majorHAnsi" w:hAnsiTheme="majorHAnsi" w:cs="Courier New"/>
        </w:rPr>
        <w:t>as illustrated in the projection—</w:t>
      </w:r>
      <w:r w:rsidR="003B48CF" w:rsidRPr="00AD77B3">
        <w:rPr>
          <w:rFonts w:asciiTheme="majorHAnsi" w:hAnsiTheme="majorHAnsi" w:cs="Courier New"/>
        </w:rPr>
        <w:t>one at time</w:t>
      </w:r>
      <w:r w:rsidR="003B48CF">
        <w:rPr>
          <w:rFonts w:asciiTheme="majorHAnsi" w:hAnsiTheme="majorHAnsi" w:cs="Courier New"/>
        </w:rPr>
        <w:t>—</w:t>
      </w:r>
      <w:r w:rsidR="00206251">
        <w:rPr>
          <w:rFonts w:asciiTheme="majorHAnsi" w:hAnsiTheme="majorHAnsi" w:cs="Courier New"/>
        </w:rPr>
        <w:t xml:space="preserve">of </w:t>
      </w:r>
      <w:r w:rsidR="003B48CF" w:rsidRPr="00AD77B3">
        <w:rPr>
          <w:rFonts w:asciiTheme="majorHAnsi" w:hAnsiTheme="majorHAnsi" w:cs="Courier New"/>
        </w:rPr>
        <w:t>the</w:t>
      </w:r>
      <w:r w:rsidR="003B48CF">
        <w:rPr>
          <w:rFonts w:asciiTheme="majorHAnsi" w:hAnsiTheme="majorHAnsi" w:cs="Courier New"/>
        </w:rPr>
        <w:t xml:space="preserve"> </w:t>
      </w:r>
      <w:r w:rsidR="003B48CF" w:rsidRPr="00AD77B3">
        <w:rPr>
          <w:rFonts w:asciiTheme="majorHAnsi" w:hAnsiTheme="majorHAnsi" w:cs="Courier New"/>
        </w:rPr>
        <w:t>words “kidnapping</w:t>
      </w:r>
      <w:r w:rsidR="003B48CF">
        <w:rPr>
          <w:rFonts w:asciiTheme="majorHAnsi" w:hAnsiTheme="majorHAnsi" w:cs="Courier New"/>
        </w:rPr>
        <w:t>,</w:t>
      </w:r>
      <w:r w:rsidR="003B48CF" w:rsidRPr="00AD77B3">
        <w:rPr>
          <w:rFonts w:asciiTheme="majorHAnsi" w:hAnsiTheme="majorHAnsi" w:cs="Courier New"/>
        </w:rPr>
        <w:t>” “stabbing,” and “raping” under the image of Horton.  The</w:t>
      </w:r>
      <w:r>
        <w:rPr>
          <w:rFonts w:asciiTheme="majorHAnsi" w:hAnsiTheme="majorHAnsi" w:cs="Courier New"/>
        </w:rPr>
        <w:t>se</w:t>
      </w:r>
      <w:r w:rsidR="003B48CF" w:rsidRPr="00AD77B3">
        <w:rPr>
          <w:rFonts w:asciiTheme="majorHAnsi" w:hAnsiTheme="majorHAnsi" w:cs="Courier New"/>
        </w:rPr>
        <w:t xml:space="preserve"> words </w:t>
      </w:r>
      <w:r>
        <w:rPr>
          <w:rFonts w:asciiTheme="majorHAnsi" w:hAnsiTheme="majorHAnsi" w:cs="Courier New"/>
        </w:rPr>
        <w:t>evoke</w:t>
      </w:r>
      <w:r w:rsidR="003B48CF" w:rsidRPr="00AD77B3">
        <w:rPr>
          <w:rFonts w:asciiTheme="majorHAnsi" w:hAnsiTheme="majorHAnsi" w:cs="Courier New"/>
        </w:rPr>
        <w:t xml:space="preserve"> </w:t>
      </w:r>
      <w:r>
        <w:rPr>
          <w:rFonts w:asciiTheme="majorHAnsi" w:hAnsiTheme="majorHAnsi" w:cs="Courier New"/>
        </w:rPr>
        <w:t>thoughts of</w:t>
      </w:r>
      <w:r w:rsidR="003B48CF" w:rsidRPr="00AD77B3">
        <w:rPr>
          <w:rFonts w:asciiTheme="majorHAnsi" w:hAnsiTheme="majorHAnsi" w:cs="Courier New"/>
        </w:rPr>
        <w:t xml:space="preserve"> </w:t>
      </w:r>
      <w:r w:rsidR="003B48CF">
        <w:rPr>
          <w:rFonts w:asciiTheme="majorHAnsi" w:hAnsiTheme="majorHAnsi" w:cs="Courier New"/>
        </w:rPr>
        <w:t xml:space="preserve">imminent, life-threatening </w:t>
      </w:r>
      <w:r w:rsidR="00206251">
        <w:rPr>
          <w:rFonts w:asciiTheme="majorHAnsi" w:hAnsiTheme="majorHAnsi" w:cs="Courier New"/>
        </w:rPr>
        <w:t>danger and a sense of fear and anxiety among other emotions.</w:t>
      </w:r>
    </w:p>
    <w:p w:rsidR="003B48CF" w:rsidRPr="00AD77B3" w:rsidRDefault="003B48CF" w:rsidP="00D21270">
      <w:pPr>
        <w:spacing w:before="240" w:line="360" w:lineRule="auto"/>
        <w:rPr>
          <w:rFonts w:asciiTheme="majorHAnsi" w:hAnsiTheme="majorHAnsi"/>
        </w:rPr>
      </w:pPr>
      <w:r w:rsidRPr="00AD77B3">
        <w:rPr>
          <w:rFonts w:asciiTheme="majorHAnsi" w:hAnsiTheme="majorHAnsi" w:cs="Courier New"/>
          <w:u w:val="single" w:color="000000"/>
        </w:rPr>
        <w:t>Framing &amp; Affect</w:t>
      </w:r>
    </w:p>
    <w:p w:rsidR="003B48CF" w:rsidRPr="00AD77B3" w:rsidRDefault="003B48CF" w:rsidP="00D21270">
      <w:pPr>
        <w:spacing w:line="360" w:lineRule="auto"/>
        <w:rPr>
          <w:rFonts w:asciiTheme="majorHAnsi" w:hAnsiTheme="majorHAnsi"/>
        </w:rPr>
      </w:pPr>
      <w:r w:rsidRPr="00AD77B3">
        <w:rPr>
          <w:rFonts w:asciiTheme="majorHAnsi" w:hAnsiTheme="majorHAnsi" w:cs="Courier New"/>
        </w:rPr>
        <w:t>There is not a great deal of research in the framing literature on the role of affect</w:t>
      </w:r>
      <w:r>
        <w:rPr>
          <w:rFonts w:asciiTheme="majorHAnsi" w:hAnsiTheme="majorHAnsi" w:cs="Courier New"/>
        </w:rPr>
        <w:t xml:space="preserve"> in the framing effect</w:t>
      </w:r>
      <w:r w:rsidRPr="00AD77B3">
        <w:rPr>
          <w:rFonts w:asciiTheme="majorHAnsi" w:hAnsiTheme="majorHAnsi" w:cs="Courier New"/>
        </w:rPr>
        <w:t xml:space="preserve">.  </w:t>
      </w:r>
      <w:r>
        <w:rPr>
          <w:rFonts w:asciiTheme="majorHAnsi" w:hAnsiTheme="majorHAnsi" w:cs="Courier New"/>
        </w:rPr>
        <w:t>Most</w:t>
      </w:r>
      <w:r w:rsidRPr="00AD77B3">
        <w:rPr>
          <w:rFonts w:asciiTheme="majorHAnsi" w:hAnsiTheme="majorHAnsi" w:cs="Courier New"/>
        </w:rPr>
        <w:t xml:space="preserve"> framing studies examine how people respond to frames </w:t>
      </w:r>
      <w:r>
        <w:rPr>
          <w:rFonts w:asciiTheme="majorHAnsi" w:hAnsiTheme="majorHAnsi" w:cs="Courier New"/>
        </w:rPr>
        <w:t>presented in text that highlight</w:t>
      </w:r>
      <w:r w:rsidR="00206251">
        <w:rPr>
          <w:rFonts w:asciiTheme="majorHAnsi" w:hAnsiTheme="majorHAnsi" w:cs="Courier New"/>
        </w:rPr>
        <w:t>s</w:t>
      </w:r>
      <w:r>
        <w:rPr>
          <w:rFonts w:asciiTheme="majorHAnsi" w:hAnsiTheme="majorHAnsi" w:cs="Courier New"/>
        </w:rPr>
        <w:t xml:space="preserve"> a</w:t>
      </w:r>
      <w:r w:rsidRPr="00AD77B3">
        <w:rPr>
          <w:rFonts w:asciiTheme="majorHAnsi" w:hAnsiTheme="majorHAnsi" w:cs="Courier New"/>
        </w:rPr>
        <w:t xml:space="preserve"> </w:t>
      </w:r>
      <w:r>
        <w:rPr>
          <w:rFonts w:asciiTheme="majorHAnsi" w:hAnsiTheme="majorHAnsi" w:cs="Courier New"/>
        </w:rPr>
        <w:t xml:space="preserve">particular consideration or perspective on an issue.  Some studies acknowledge that frames can trigger emotions, but </w:t>
      </w:r>
      <w:r w:rsidRPr="00AD77B3">
        <w:rPr>
          <w:rFonts w:asciiTheme="majorHAnsi" w:hAnsiTheme="majorHAnsi" w:cs="Courier New"/>
        </w:rPr>
        <w:t xml:space="preserve">rarely is </w:t>
      </w:r>
      <w:r>
        <w:rPr>
          <w:rFonts w:asciiTheme="majorHAnsi" w:hAnsiTheme="majorHAnsi" w:cs="Courier New"/>
        </w:rPr>
        <w:t>affect</w:t>
      </w:r>
      <w:r w:rsidRPr="00AD77B3">
        <w:rPr>
          <w:rFonts w:asciiTheme="majorHAnsi" w:hAnsiTheme="majorHAnsi" w:cs="Courier New"/>
        </w:rPr>
        <w:t xml:space="preserve"> the </w:t>
      </w:r>
      <w:r>
        <w:rPr>
          <w:rFonts w:asciiTheme="majorHAnsi" w:hAnsiTheme="majorHAnsi" w:cs="Courier New"/>
        </w:rPr>
        <w:t>subject</w:t>
      </w:r>
      <w:r w:rsidRPr="00AD77B3">
        <w:rPr>
          <w:rFonts w:asciiTheme="majorHAnsi" w:hAnsiTheme="majorHAnsi" w:cs="Courier New"/>
        </w:rPr>
        <w:t xml:space="preserve"> of framing research.</w:t>
      </w:r>
      <w:r>
        <w:rPr>
          <w:rFonts w:asciiTheme="majorHAnsi" w:hAnsiTheme="majorHAnsi" w:cs="Courier New"/>
        </w:rPr>
        <w:t xml:space="preserve">  </w:t>
      </w:r>
    </w:p>
    <w:p w:rsidR="003B48CF" w:rsidRPr="00AD77B3" w:rsidRDefault="003B48CF" w:rsidP="00D21270">
      <w:pPr>
        <w:spacing w:line="360" w:lineRule="auto"/>
        <w:rPr>
          <w:rFonts w:asciiTheme="majorHAnsi" w:hAnsiTheme="majorHAnsi"/>
        </w:rPr>
      </w:pPr>
      <w:r w:rsidRPr="00AD77B3">
        <w:rPr>
          <w:rFonts w:asciiTheme="majorHAnsi" w:hAnsiTheme="majorHAnsi" w:cs="Courier New"/>
        </w:rPr>
        <w:t xml:space="preserve">Exceptions include the work of Gross and colleagues (2004, 2008), and </w:t>
      </w:r>
      <w:proofErr w:type="spellStart"/>
      <w:r w:rsidRPr="00AD77B3">
        <w:rPr>
          <w:rFonts w:asciiTheme="majorHAnsi" w:hAnsiTheme="majorHAnsi" w:cs="Courier New"/>
        </w:rPr>
        <w:t>Aaroe</w:t>
      </w:r>
      <w:proofErr w:type="spellEnd"/>
      <w:r w:rsidR="00AC6486">
        <w:rPr>
          <w:rFonts w:asciiTheme="majorHAnsi" w:hAnsiTheme="majorHAnsi" w:cs="Courier New"/>
        </w:rPr>
        <w:t xml:space="preserve"> (2009</w:t>
      </w:r>
      <w:r w:rsidR="00160AFE">
        <w:rPr>
          <w:rFonts w:asciiTheme="majorHAnsi" w:hAnsiTheme="majorHAnsi" w:cs="Courier New"/>
        </w:rPr>
        <w:t>)</w:t>
      </w:r>
      <w:r w:rsidR="00BC0FF1">
        <w:rPr>
          <w:rFonts w:asciiTheme="majorHAnsi" w:hAnsiTheme="majorHAnsi" w:cs="Courier New"/>
        </w:rPr>
        <w:t>.</w:t>
      </w:r>
      <w:r w:rsidR="00330B7B">
        <w:rPr>
          <w:rStyle w:val="FootnoteReference"/>
          <w:rFonts w:asciiTheme="majorHAnsi" w:hAnsiTheme="majorHAnsi" w:cs="Courier New"/>
        </w:rPr>
        <w:footnoteReference w:id="4"/>
      </w:r>
      <w:r w:rsidR="00BC0FF1">
        <w:rPr>
          <w:rFonts w:asciiTheme="majorHAnsi" w:hAnsiTheme="majorHAnsi" w:cs="Courier New"/>
        </w:rPr>
        <w:t xml:space="preserve">  </w:t>
      </w:r>
      <w:r w:rsidRPr="00536C69">
        <w:rPr>
          <w:rFonts w:asciiTheme="majorHAnsi" w:hAnsiTheme="majorHAnsi" w:cs="Courier New"/>
        </w:rPr>
        <w:t xml:space="preserve">Gross </w:t>
      </w:r>
      <w:r w:rsidR="00BC0FF1">
        <w:rPr>
          <w:rFonts w:asciiTheme="majorHAnsi" w:hAnsiTheme="majorHAnsi" w:cs="Courier New"/>
        </w:rPr>
        <w:t>and</w:t>
      </w:r>
      <w:r w:rsidRPr="00536C69">
        <w:rPr>
          <w:rFonts w:asciiTheme="majorHAnsi" w:hAnsiTheme="majorHAnsi" w:cs="Courier New"/>
        </w:rPr>
        <w:t xml:space="preserve"> </w:t>
      </w:r>
      <w:proofErr w:type="spellStart"/>
      <w:r w:rsidRPr="00536C69">
        <w:rPr>
          <w:rFonts w:asciiTheme="majorHAnsi" w:hAnsiTheme="majorHAnsi" w:cs="Courier New"/>
        </w:rPr>
        <w:t>D’Ambrosio</w:t>
      </w:r>
      <w:proofErr w:type="spellEnd"/>
      <w:r w:rsidRPr="00536C69">
        <w:rPr>
          <w:rFonts w:asciiTheme="majorHAnsi" w:hAnsiTheme="majorHAnsi" w:cs="Courier New"/>
        </w:rPr>
        <w:t xml:space="preserve"> (2004)</w:t>
      </w:r>
      <w:r w:rsidRPr="00AD77B3">
        <w:rPr>
          <w:rFonts w:asciiTheme="majorHAnsi" w:hAnsiTheme="majorHAnsi" w:cs="Courier New"/>
        </w:rPr>
        <w:t xml:space="preserve"> performed an experiment to examine how frames can alter emotional respons</w:t>
      </w:r>
      <w:r w:rsidR="00BC0FF1">
        <w:rPr>
          <w:rFonts w:asciiTheme="majorHAnsi" w:hAnsiTheme="majorHAnsi" w:cs="Courier New"/>
        </w:rPr>
        <w:t>e.  Referencing cognitive appraisal theory</w:t>
      </w:r>
      <w:r w:rsidR="00206251">
        <w:rPr>
          <w:rFonts w:asciiTheme="majorHAnsi" w:hAnsiTheme="majorHAnsi" w:cs="Courier New"/>
        </w:rPr>
        <w:t xml:space="preserve"> (discussed later in this paper)</w:t>
      </w:r>
      <w:r w:rsidR="00BC0FF1">
        <w:rPr>
          <w:rFonts w:asciiTheme="majorHAnsi" w:hAnsiTheme="majorHAnsi" w:cs="Courier New"/>
        </w:rPr>
        <w:t xml:space="preserve">, the authors hypothesized that the use of </w:t>
      </w:r>
      <w:r w:rsidRPr="00AD77B3">
        <w:rPr>
          <w:rFonts w:asciiTheme="majorHAnsi" w:hAnsiTheme="majorHAnsi" w:cs="Courier New"/>
        </w:rPr>
        <w:t xml:space="preserve">different frames on the same information will </w:t>
      </w:r>
      <w:r w:rsidR="00BC0FF1">
        <w:rPr>
          <w:rFonts w:asciiTheme="majorHAnsi" w:hAnsiTheme="majorHAnsi" w:cs="Courier New"/>
        </w:rPr>
        <w:t>lead to different</w:t>
      </w:r>
      <w:r w:rsidRPr="00AD77B3">
        <w:rPr>
          <w:rFonts w:asciiTheme="majorHAnsi" w:hAnsiTheme="majorHAnsi" w:cs="Courier New"/>
        </w:rPr>
        <w:t xml:space="preserve"> emotional response</w:t>
      </w:r>
      <w:r w:rsidR="00D45088">
        <w:rPr>
          <w:rFonts w:asciiTheme="majorHAnsi" w:hAnsiTheme="majorHAnsi" w:cs="Courier New"/>
        </w:rPr>
        <w:t>s</w:t>
      </w:r>
      <w:r w:rsidRPr="00AD77B3">
        <w:rPr>
          <w:rFonts w:asciiTheme="majorHAnsi" w:hAnsiTheme="majorHAnsi" w:cs="Courier New"/>
        </w:rPr>
        <w:t xml:space="preserve"> </w:t>
      </w:r>
      <w:r w:rsidR="00BC0FF1">
        <w:rPr>
          <w:rFonts w:asciiTheme="majorHAnsi" w:hAnsiTheme="majorHAnsi" w:cs="Courier New"/>
        </w:rPr>
        <w:t>due to variations in</w:t>
      </w:r>
      <w:r w:rsidRPr="00AD77B3">
        <w:rPr>
          <w:rFonts w:asciiTheme="majorHAnsi" w:hAnsiTheme="majorHAnsi" w:cs="Courier New"/>
        </w:rPr>
        <w:t xml:space="preserve"> assessments </w:t>
      </w:r>
      <w:r w:rsidR="00BC0FF1">
        <w:rPr>
          <w:rFonts w:asciiTheme="majorHAnsi" w:hAnsiTheme="majorHAnsi" w:cs="Courier New"/>
        </w:rPr>
        <w:t>of</w:t>
      </w:r>
      <w:r w:rsidRPr="00AD77B3">
        <w:rPr>
          <w:rFonts w:asciiTheme="majorHAnsi" w:hAnsiTheme="majorHAnsi" w:cs="Courier New"/>
        </w:rPr>
        <w:t xml:space="preserve"> the subject matter.  “Just as frames alter the accessibility or importance of various considerations brou</w:t>
      </w:r>
      <w:r>
        <w:rPr>
          <w:rFonts w:asciiTheme="majorHAnsi" w:hAnsiTheme="majorHAnsi" w:cs="Courier New"/>
        </w:rPr>
        <w:t>ght to bear in formulating opin</w:t>
      </w:r>
      <w:r w:rsidRPr="00AD77B3">
        <w:rPr>
          <w:rFonts w:asciiTheme="majorHAnsi" w:hAnsiTheme="majorHAnsi" w:cs="Courier New"/>
        </w:rPr>
        <w:t>ion, they also alter the considerations available when formulating emotional response.” (p. 3</w:t>
      </w:r>
      <w:proofErr w:type="gramStart"/>
      <w:r w:rsidRPr="00AD77B3">
        <w:rPr>
          <w:rFonts w:asciiTheme="majorHAnsi" w:hAnsiTheme="majorHAnsi" w:cs="Courier New"/>
        </w:rPr>
        <w:t>)  Gross</w:t>
      </w:r>
      <w:proofErr w:type="gramEnd"/>
      <w:r w:rsidRPr="00AD77B3">
        <w:rPr>
          <w:rFonts w:asciiTheme="majorHAnsi" w:hAnsiTheme="majorHAnsi" w:cs="Courier New"/>
        </w:rPr>
        <w:t xml:space="preserve"> and </w:t>
      </w:r>
      <w:proofErr w:type="spellStart"/>
      <w:r w:rsidR="00D45088">
        <w:rPr>
          <w:rFonts w:asciiTheme="majorHAnsi" w:hAnsiTheme="majorHAnsi" w:cs="Courier New"/>
        </w:rPr>
        <w:t>D’Ambrosio</w:t>
      </w:r>
      <w:proofErr w:type="spellEnd"/>
      <w:r w:rsidR="00D45088">
        <w:rPr>
          <w:rFonts w:asciiTheme="majorHAnsi" w:hAnsiTheme="majorHAnsi" w:cs="Courier New"/>
        </w:rPr>
        <w:t xml:space="preserve"> exposed subjects to dispositional and situational</w:t>
      </w:r>
      <w:r w:rsidRPr="00AD77B3">
        <w:rPr>
          <w:rFonts w:asciiTheme="majorHAnsi" w:hAnsiTheme="majorHAnsi" w:cs="Courier New"/>
        </w:rPr>
        <w:t xml:space="preserve"> causal attribution frames in fictional news reports on the LA riots of 1992 and observed subjects</w:t>
      </w:r>
      <w:r w:rsidR="00D45088">
        <w:rPr>
          <w:rFonts w:asciiTheme="majorHAnsi" w:hAnsiTheme="majorHAnsi" w:cs="Courier New"/>
        </w:rPr>
        <w:t>’</w:t>
      </w:r>
      <w:r w:rsidRPr="00AD77B3">
        <w:rPr>
          <w:rFonts w:asciiTheme="majorHAnsi" w:hAnsiTheme="majorHAnsi" w:cs="Courier New"/>
        </w:rPr>
        <w:t xml:space="preserve"> emotional responses.   </w:t>
      </w:r>
      <w:r w:rsidR="00206251">
        <w:rPr>
          <w:rFonts w:asciiTheme="majorHAnsi" w:hAnsiTheme="majorHAnsi" w:cs="Courier New"/>
        </w:rPr>
        <w:t xml:space="preserve">While </w:t>
      </w:r>
      <w:r w:rsidRPr="00AD77B3">
        <w:rPr>
          <w:rFonts w:asciiTheme="majorHAnsi" w:hAnsiTheme="majorHAnsi" w:cs="Courier New"/>
        </w:rPr>
        <w:t>the respon</w:t>
      </w:r>
      <w:r w:rsidR="00206251">
        <w:rPr>
          <w:rFonts w:asciiTheme="majorHAnsi" w:hAnsiTheme="majorHAnsi" w:cs="Courier New"/>
        </w:rPr>
        <w:t>ses of the treatment groups did no</w:t>
      </w:r>
      <w:r w:rsidRPr="00AD77B3">
        <w:rPr>
          <w:rFonts w:asciiTheme="majorHAnsi" w:hAnsiTheme="majorHAnsi" w:cs="Courier New"/>
        </w:rPr>
        <w:t xml:space="preserve">t vary much from the control group, </w:t>
      </w:r>
      <w:r w:rsidR="00206251">
        <w:rPr>
          <w:rFonts w:asciiTheme="majorHAnsi" w:hAnsiTheme="majorHAnsi" w:cs="Courier New"/>
        </w:rPr>
        <w:t>the researchers</w:t>
      </w:r>
      <w:r w:rsidRPr="00AD77B3">
        <w:rPr>
          <w:rFonts w:asciiTheme="majorHAnsi" w:hAnsiTheme="majorHAnsi" w:cs="Courier New"/>
        </w:rPr>
        <w:t xml:space="preserve"> </w:t>
      </w:r>
      <w:r w:rsidR="00D45088">
        <w:rPr>
          <w:rFonts w:asciiTheme="majorHAnsi" w:hAnsiTheme="majorHAnsi" w:cs="Courier New"/>
        </w:rPr>
        <w:t>found</w:t>
      </w:r>
      <w:r w:rsidRPr="00AD77B3">
        <w:rPr>
          <w:rFonts w:asciiTheme="majorHAnsi" w:hAnsiTheme="majorHAnsi" w:cs="Courier New"/>
        </w:rPr>
        <w:t xml:space="preserve"> interactions between frames and predi</w:t>
      </w:r>
      <w:r w:rsidR="00D45088">
        <w:rPr>
          <w:rFonts w:asciiTheme="majorHAnsi" w:hAnsiTheme="majorHAnsi" w:cs="Courier New"/>
        </w:rPr>
        <w:t xml:space="preserve">spositions that varied by frame. </w:t>
      </w:r>
      <w:r w:rsidRPr="00AD77B3">
        <w:rPr>
          <w:rFonts w:asciiTheme="majorHAnsi" w:hAnsiTheme="majorHAnsi" w:cs="Courier New"/>
        </w:rPr>
        <w:t xml:space="preserve"> They also examined the “content” of emotional reactions (subjects</w:t>
      </w:r>
      <w:r w:rsidR="00D45088">
        <w:rPr>
          <w:rFonts w:asciiTheme="majorHAnsi" w:hAnsiTheme="majorHAnsi" w:cs="Courier New"/>
        </w:rPr>
        <w:t>’</w:t>
      </w:r>
      <w:r w:rsidRPr="00AD77B3">
        <w:rPr>
          <w:rFonts w:asciiTheme="majorHAnsi" w:hAnsiTheme="majorHAnsi" w:cs="Courier New"/>
        </w:rPr>
        <w:t xml:space="preserve"> explanations of their emotional reaction</w:t>
      </w:r>
      <w:r w:rsidR="00206251">
        <w:rPr>
          <w:rFonts w:asciiTheme="majorHAnsi" w:hAnsiTheme="majorHAnsi" w:cs="Courier New"/>
        </w:rPr>
        <w:t>s</w:t>
      </w:r>
      <w:r w:rsidRPr="00AD77B3">
        <w:rPr>
          <w:rFonts w:asciiTheme="majorHAnsi" w:hAnsiTheme="majorHAnsi" w:cs="Courier New"/>
        </w:rPr>
        <w:t xml:space="preserve">) and noted that the content varied according to frame. </w:t>
      </w:r>
    </w:p>
    <w:p w:rsidR="003B48CF" w:rsidRPr="00AD77B3" w:rsidRDefault="003B48CF" w:rsidP="00D21270">
      <w:pPr>
        <w:spacing w:line="360" w:lineRule="auto"/>
        <w:rPr>
          <w:rFonts w:asciiTheme="majorHAnsi" w:hAnsiTheme="majorHAnsi"/>
        </w:rPr>
      </w:pPr>
      <w:r w:rsidRPr="00536C69">
        <w:rPr>
          <w:rFonts w:asciiTheme="majorHAnsi" w:hAnsiTheme="majorHAnsi" w:cs="Courier New"/>
        </w:rPr>
        <w:t>Gross (2008)</w:t>
      </w:r>
      <w:r w:rsidRPr="00AD77B3">
        <w:rPr>
          <w:rFonts w:asciiTheme="majorHAnsi" w:hAnsiTheme="majorHAnsi" w:cs="Courier New"/>
        </w:rPr>
        <w:t xml:space="preserve"> examined episodic and thematic frames in persuasive appeals and the role that emotion plays in those framing effects.  </w:t>
      </w:r>
      <w:r w:rsidR="00D45088">
        <w:rPr>
          <w:rFonts w:asciiTheme="majorHAnsi" w:hAnsiTheme="majorHAnsi" w:cs="Courier New"/>
        </w:rPr>
        <w:t>She</w:t>
      </w:r>
      <w:r w:rsidRPr="00AD77B3">
        <w:rPr>
          <w:rFonts w:asciiTheme="majorHAnsi" w:hAnsiTheme="majorHAnsi" w:cs="Courier New"/>
        </w:rPr>
        <w:t xml:space="preserve"> specifically studied whether episodic framed stories designed to induce pity and sympathy were more persuasive at getting experiment subjects to opp</w:t>
      </w:r>
      <w:r w:rsidR="00D45088">
        <w:rPr>
          <w:rFonts w:asciiTheme="majorHAnsi" w:hAnsiTheme="majorHAnsi" w:cs="Courier New"/>
        </w:rPr>
        <w:t xml:space="preserve">ose mandatory sentencing than was a </w:t>
      </w:r>
      <w:r w:rsidRPr="00AD77B3">
        <w:rPr>
          <w:rFonts w:asciiTheme="majorHAnsi" w:hAnsiTheme="majorHAnsi" w:cs="Courier New"/>
        </w:rPr>
        <w:t xml:space="preserve">thematic framed story.  She found that thematic frames were more persuasive, but that episodic frames caused more of an emotional </w:t>
      </w:r>
      <w:r w:rsidRPr="00AD77B3">
        <w:rPr>
          <w:rFonts w:asciiTheme="majorHAnsi" w:hAnsiTheme="majorHAnsi" w:cs="Courier New"/>
        </w:rPr>
        <w:lastRenderedPageBreak/>
        <w:t>reaction</w:t>
      </w:r>
      <w:r w:rsidR="00D45088">
        <w:rPr>
          <w:rFonts w:asciiTheme="majorHAnsi" w:hAnsiTheme="majorHAnsi" w:cs="Courier New"/>
        </w:rPr>
        <w:t>, and concluded</w:t>
      </w:r>
      <w:r w:rsidRPr="00AD77B3">
        <w:rPr>
          <w:rFonts w:asciiTheme="majorHAnsi" w:hAnsiTheme="majorHAnsi" w:cs="Courier New"/>
        </w:rPr>
        <w:t xml:space="preserve"> that frames </w:t>
      </w:r>
      <w:r w:rsidR="006A488C">
        <w:rPr>
          <w:rFonts w:asciiTheme="majorHAnsi" w:hAnsiTheme="majorHAnsi" w:cs="Courier New"/>
        </w:rPr>
        <w:t>may</w:t>
      </w:r>
      <w:r w:rsidRPr="00AD77B3">
        <w:rPr>
          <w:rFonts w:asciiTheme="majorHAnsi" w:hAnsiTheme="majorHAnsi" w:cs="Courier New"/>
        </w:rPr>
        <w:t xml:space="preserve"> have influence via a cognitive route and via an affective route.</w:t>
      </w:r>
    </w:p>
    <w:p w:rsidR="003B48CF" w:rsidRDefault="003B48CF" w:rsidP="00D21270">
      <w:pPr>
        <w:spacing w:line="360" w:lineRule="auto"/>
        <w:rPr>
          <w:rFonts w:asciiTheme="majorHAnsi" w:hAnsiTheme="majorHAnsi" w:cs="Courier New"/>
        </w:rPr>
      </w:pPr>
      <w:proofErr w:type="spellStart"/>
      <w:r w:rsidRPr="00536C69">
        <w:rPr>
          <w:rFonts w:asciiTheme="majorHAnsi" w:hAnsiTheme="majorHAnsi" w:cs="Courier New"/>
        </w:rPr>
        <w:t>Aaroe</w:t>
      </w:r>
      <w:proofErr w:type="spellEnd"/>
      <w:r w:rsidRPr="00536C69">
        <w:rPr>
          <w:rFonts w:asciiTheme="majorHAnsi" w:hAnsiTheme="majorHAnsi" w:cs="Courier New"/>
        </w:rPr>
        <w:t xml:space="preserve"> (2009)</w:t>
      </w:r>
      <w:r w:rsidRPr="00AD77B3">
        <w:rPr>
          <w:rFonts w:asciiTheme="majorHAnsi" w:hAnsiTheme="majorHAnsi" w:cs="Courier New"/>
        </w:rPr>
        <w:t xml:space="preserve"> </w:t>
      </w:r>
      <w:r>
        <w:rPr>
          <w:rFonts w:asciiTheme="majorHAnsi" w:hAnsiTheme="majorHAnsi" w:cs="Courier New"/>
        </w:rPr>
        <w:t>performed an interesting</w:t>
      </w:r>
      <w:r w:rsidRPr="00AD77B3">
        <w:rPr>
          <w:rFonts w:asciiTheme="majorHAnsi" w:hAnsiTheme="majorHAnsi" w:cs="Courier New"/>
        </w:rPr>
        <w:t xml:space="preserve"> study that examine</w:t>
      </w:r>
      <w:r>
        <w:rPr>
          <w:rFonts w:asciiTheme="majorHAnsi" w:hAnsiTheme="majorHAnsi" w:cs="Courier New"/>
        </w:rPr>
        <w:t>d</w:t>
      </w:r>
      <w:r w:rsidRPr="00AD77B3">
        <w:rPr>
          <w:rFonts w:asciiTheme="majorHAnsi" w:hAnsiTheme="majorHAnsi" w:cs="Courier New"/>
        </w:rPr>
        <w:t xml:space="preserve"> the relative strength of thematic and episodic frames in terms of the impact of emotional response to frames.  </w:t>
      </w:r>
      <w:r>
        <w:rPr>
          <w:rFonts w:asciiTheme="majorHAnsi" w:hAnsiTheme="majorHAnsi" w:cs="Courier New"/>
        </w:rPr>
        <w:t>She hypothesized</w:t>
      </w:r>
      <w:r w:rsidRPr="00AD77B3">
        <w:rPr>
          <w:rFonts w:asciiTheme="majorHAnsi" w:hAnsiTheme="majorHAnsi" w:cs="Courier New"/>
        </w:rPr>
        <w:t xml:space="preserve"> that episodic frames would arouse more emotion</w:t>
      </w:r>
      <w:r>
        <w:rPr>
          <w:rFonts w:asciiTheme="majorHAnsi" w:hAnsiTheme="majorHAnsi" w:cs="Courier New"/>
        </w:rPr>
        <w:t xml:space="preserve"> than did thematic frames because the former highlights the plight of an individual</w:t>
      </w:r>
      <w:r w:rsidR="00D45088">
        <w:rPr>
          <w:rFonts w:asciiTheme="majorHAnsi" w:hAnsiTheme="majorHAnsi" w:cs="Courier New"/>
        </w:rPr>
        <w:t xml:space="preserve"> with whom subjects might empathize</w:t>
      </w:r>
      <w:r>
        <w:rPr>
          <w:rFonts w:asciiTheme="majorHAnsi" w:hAnsiTheme="majorHAnsi" w:cs="Courier New"/>
        </w:rPr>
        <w:t>.  She also predicted</w:t>
      </w:r>
      <w:r w:rsidRPr="00AD77B3">
        <w:rPr>
          <w:rFonts w:asciiTheme="majorHAnsi" w:hAnsiTheme="majorHAnsi" w:cs="Courier New"/>
        </w:rPr>
        <w:t xml:space="preserve"> that the episodic frames would </w:t>
      </w:r>
      <w:r>
        <w:rPr>
          <w:rFonts w:asciiTheme="majorHAnsi" w:hAnsiTheme="majorHAnsi" w:cs="Courier New"/>
        </w:rPr>
        <w:t>hav</w:t>
      </w:r>
      <w:r w:rsidR="00D45088">
        <w:rPr>
          <w:rFonts w:asciiTheme="majorHAnsi" w:hAnsiTheme="majorHAnsi" w:cs="Courier New"/>
        </w:rPr>
        <w:t>e greater influence on attitude</w:t>
      </w:r>
      <w:r>
        <w:rPr>
          <w:rFonts w:asciiTheme="majorHAnsi" w:hAnsiTheme="majorHAnsi" w:cs="Courier New"/>
        </w:rPr>
        <w:t xml:space="preserve"> and that the </w:t>
      </w:r>
      <w:r w:rsidRPr="00AD77B3">
        <w:rPr>
          <w:rFonts w:asciiTheme="majorHAnsi" w:hAnsiTheme="majorHAnsi" w:cs="Courier New"/>
        </w:rPr>
        <w:t xml:space="preserve">thematic frames would be more influential where there was less emotional arousal. </w:t>
      </w:r>
      <w:r>
        <w:rPr>
          <w:rFonts w:asciiTheme="majorHAnsi" w:hAnsiTheme="majorHAnsi" w:cs="Courier New"/>
        </w:rPr>
        <w:t xml:space="preserve"> Experimental testing of these hypotheses supported her predictions.</w:t>
      </w:r>
    </w:p>
    <w:p w:rsidR="003B48CF" w:rsidRPr="00AD77B3" w:rsidRDefault="00D45088" w:rsidP="00D21270">
      <w:pPr>
        <w:spacing w:line="360" w:lineRule="auto"/>
        <w:rPr>
          <w:rFonts w:asciiTheme="majorHAnsi" w:hAnsiTheme="majorHAnsi"/>
        </w:rPr>
      </w:pPr>
      <w:r>
        <w:rPr>
          <w:rFonts w:asciiTheme="majorHAnsi" w:hAnsiTheme="majorHAnsi" w:cs="Courier New"/>
        </w:rPr>
        <w:t xml:space="preserve">The research on framing and affect consistently indicates that </w:t>
      </w:r>
      <w:r w:rsidR="003B48CF" w:rsidRPr="00AD77B3">
        <w:rPr>
          <w:rFonts w:asciiTheme="majorHAnsi" w:hAnsiTheme="majorHAnsi" w:cs="Courier New"/>
        </w:rPr>
        <w:t>frame strength is shaped not just by the frame</w:t>
      </w:r>
      <w:r w:rsidR="003B48CF">
        <w:rPr>
          <w:rFonts w:asciiTheme="majorHAnsi" w:hAnsiTheme="majorHAnsi" w:cs="Courier New"/>
        </w:rPr>
        <w:t>’</w:t>
      </w:r>
      <w:r w:rsidR="003B48CF" w:rsidRPr="00AD77B3">
        <w:rPr>
          <w:rFonts w:asciiTheme="majorHAnsi" w:hAnsiTheme="majorHAnsi" w:cs="Courier New"/>
        </w:rPr>
        <w:t>s impact on the cognitive process, but also on how people react emotionally to frame</w:t>
      </w:r>
      <w:r>
        <w:rPr>
          <w:rFonts w:asciiTheme="majorHAnsi" w:hAnsiTheme="majorHAnsi" w:cs="Courier New"/>
        </w:rPr>
        <w:t>s</w:t>
      </w:r>
      <w:r w:rsidR="003B48CF" w:rsidRPr="00AD77B3">
        <w:rPr>
          <w:rFonts w:asciiTheme="majorHAnsi" w:hAnsiTheme="majorHAnsi" w:cs="Courier New"/>
        </w:rPr>
        <w:t xml:space="preserve">.  </w:t>
      </w:r>
      <w:r>
        <w:rPr>
          <w:rFonts w:asciiTheme="majorHAnsi" w:hAnsiTheme="majorHAnsi" w:cs="Courier New"/>
        </w:rPr>
        <w:t xml:space="preserve">These studies also </w:t>
      </w:r>
      <w:r w:rsidR="003B48CF">
        <w:rPr>
          <w:rFonts w:asciiTheme="majorHAnsi" w:hAnsiTheme="majorHAnsi" w:cs="Courier New"/>
        </w:rPr>
        <w:t>suggest that</w:t>
      </w:r>
      <w:r w:rsidR="003B48CF" w:rsidRPr="00AD77B3">
        <w:rPr>
          <w:rFonts w:asciiTheme="majorHAnsi" w:hAnsiTheme="majorHAnsi" w:cs="Courier New"/>
        </w:rPr>
        <w:t xml:space="preserve"> the arousal of affect has </w:t>
      </w:r>
      <w:r>
        <w:rPr>
          <w:rFonts w:asciiTheme="majorHAnsi" w:hAnsiTheme="majorHAnsi" w:cs="Courier New"/>
        </w:rPr>
        <w:t>a d</w:t>
      </w:r>
      <w:r w:rsidR="00AC6486">
        <w:rPr>
          <w:rFonts w:asciiTheme="majorHAnsi" w:hAnsiTheme="majorHAnsi" w:cs="Courier New"/>
        </w:rPr>
        <w:t>istinct impact on judgment separate from cognitive evaluations</w:t>
      </w:r>
      <w:r>
        <w:rPr>
          <w:rFonts w:asciiTheme="majorHAnsi" w:hAnsiTheme="majorHAnsi" w:cs="Courier New"/>
        </w:rPr>
        <w:t>.  These findings parallel with neurological research that indicates that our brains process information via</w:t>
      </w:r>
      <w:r w:rsidR="00AC6486">
        <w:rPr>
          <w:rFonts w:asciiTheme="majorHAnsi" w:hAnsiTheme="majorHAnsi" w:cs="Courier New"/>
        </w:rPr>
        <w:t xml:space="preserve"> two routes, one affective and the other cognitive.  </w:t>
      </w:r>
    </w:p>
    <w:p w:rsidR="003B48CF" w:rsidRDefault="00AC6486" w:rsidP="00D21270">
      <w:pPr>
        <w:spacing w:line="360" w:lineRule="auto"/>
        <w:rPr>
          <w:rFonts w:asciiTheme="majorHAnsi" w:hAnsiTheme="majorHAnsi" w:cs="Courier New"/>
        </w:rPr>
      </w:pPr>
      <w:r>
        <w:rPr>
          <w:rFonts w:asciiTheme="majorHAnsi" w:hAnsiTheme="majorHAnsi" w:cs="Courier New"/>
        </w:rPr>
        <w:t>The distinction between routes of information processing is significant b</w:t>
      </w:r>
      <w:r w:rsidR="003B48CF">
        <w:rPr>
          <w:rFonts w:asciiTheme="majorHAnsi" w:hAnsiTheme="majorHAnsi" w:cs="Courier New"/>
        </w:rPr>
        <w:t>ecause it suggests that affect can impact judgment independent of cognition.  Research indicates that stimuli received by the br</w:t>
      </w:r>
      <w:r w:rsidR="00D94E68">
        <w:rPr>
          <w:rFonts w:asciiTheme="majorHAnsi" w:hAnsiTheme="majorHAnsi" w:cs="Courier New"/>
        </w:rPr>
        <w:t>ain are processed via two different routes.  Th</w:t>
      </w:r>
      <w:r w:rsidR="003B48CF">
        <w:rPr>
          <w:rFonts w:asciiTheme="majorHAnsi" w:hAnsiTheme="majorHAnsi" w:cs="Courier New"/>
        </w:rPr>
        <w:t xml:space="preserve">e faster route goes directly to the amygdala and </w:t>
      </w:r>
      <w:r w:rsidR="00D94E68">
        <w:rPr>
          <w:rFonts w:asciiTheme="majorHAnsi" w:hAnsiTheme="majorHAnsi" w:cs="Courier New"/>
        </w:rPr>
        <w:t>produces a response</w:t>
      </w:r>
      <w:r w:rsidR="003B48CF">
        <w:rPr>
          <w:rFonts w:asciiTheme="majorHAnsi" w:hAnsiTheme="majorHAnsi" w:cs="Courier New"/>
        </w:rPr>
        <w:t xml:space="preserve"> before we even become consciously aware of the stimuli.  The second, slower, route </w:t>
      </w:r>
      <w:r w:rsidR="00D94E68">
        <w:rPr>
          <w:rFonts w:asciiTheme="majorHAnsi" w:hAnsiTheme="majorHAnsi" w:cs="Courier New"/>
        </w:rPr>
        <w:t>travels to</w:t>
      </w:r>
      <w:r w:rsidR="003B48CF">
        <w:rPr>
          <w:rFonts w:asciiTheme="majorHAnsi" w:hAnsiTheme="majorHAnsi" w:cs="Courier New"/>
        </w:rPr>
        <w:t xml:space="preserve"> conscious processing </w:t>
      </w:r>
      <w:r>
        <w:rPr>
          <w:rFonts w:asciiTheme="majorHAnsi" w:hAnsiTheme="majorHAnsi" w:cs="Courier New"/>
        </w:rPr>
        <w:t xml:space="preserve">regions of the brain </w:t>
      </w:r>
      <w:r w:rsidR="003B48CF">
        <w:rPr>
          <w:rFonts w:asciiTheme="majorHAnsi" w:hAnsiTheme="majorHAnsi" w:cs="Courier New"/>
        </w:rPr>
        <w:t>where we may thoughtfully evaluate the information we receive</w:t>
      </w:r>
      <w:r w:rsidR="00D94E68">
        <w:rPr>
          <w:rFonts w:asciiTheme="majorHAnsi" w:hAnsiTheme="majorHAnsi" w:cs="Courier New"/>
        </w:rPr>
        <w:t xml:space="preserve"> (</w:t>
      </w:r>
      <w:proofErr w:type="spellStart"/>
      <w:r w:rsidR="00115EDE">
        <w:rPr>
          <w:rFonts w:asciiTheme="majorHAnsi" w:hAnsiTheme="majorHAnsi" w:cs="Courier New"/>
        </w:rPr>
        <w:t>Buchel</w:t>
      </w:r>
      <w:proofErr w:type="spellEnd"/>
      <w:r w:rsidR="00115EDE">
        <w:rPr>
          <w:rFonts w:asciiTheme="majorHAnsi" w:hAnsiTheme="majorHAnsi" w:cs="Courier New"/>
        </w:rPr>
        <w:t xml:space="preserve"> &amp; Dolan 2000</w:t>
      </w:r>
      <w:r w:rsidR="00D94E68">
        <w:rPr>
          <w:rFonts w:asciiTheme="majorHAnsi" w:hAnsiTheme="majorHAnsi" w:cs="Courier New"/>
        </w:rPr>
        <w:t>)</w:t>
      </w:r>
      <w:r w:rsidR="003B48CF">
        <w:rPr>
          <w:rFonts w:asciiTheme="majorHAnsi" w:hAnsiTheme="majorHAnsi" w:cs="Courier New"/>
        </w:rPr>
        <w:t>.  Gross</w:t>
      </w:r>
      <w:r>
        <w:rPr>
          <w:rFonts w:asciiTheme="majorHAnsi" w:hAnsiTheme="majorHAnsi" w:cs="Courier New"/>
        </w:rPr>
        <w:t>’</w:t>
      </w:r>
      <w:r w:rsidR="003B48CF">
        <w:rPr>
          <w:rFonts w:asciiTheme="majorHAnsi" w:hAnsiTheme="majorHAnsi" w:cs="Courier New"/>
        </w:rPr>
        <w:t xml:space="preserve"> </w:t>
      </w:r>
      <w:r>
        <w:rPr>
          <w:rFonts w:asciiTheme="majorHAnsi" w:hAnsiTheme="majorHAnsi" w:cs="Courier New"/>
        </w:rPr>
        <w:t xml:space="preserve">(2004; 2008) </w:t>
      </w:r>
      <w:r w:rsidR="003B48CF">
        <w:rPr>
          <w:rFonts w:asciiTheme="majorHAnsi" w:hAnsiTheme="majorHAnsi" w:cs="Courier New"/>
        </w:rPr>
        <w:t xml:space="preserve">and </w:t>
      </w:r>
      <w:proofErr w:type="spellStart"/>
      <w:r w:rsidR="003B48CF">
        <w:rPr>
          <w:rFonts w:asciiTheme="majorHAnsi" w:hAnsiTheme="majorHAnsi" w:cs="Courier New"/>
        </w:rPr>
        <w:t>Aaroe’s</w:t>
      </w:r>
      <w:proofErr w:type="spellEnd"/>
      <w:r w:rsidR="003B48CF">
        <w:rPr>
          <w:rFonts w:asciiTheme="majorHAnsi" w:hAnsiTheme="majorHAnsi" w:cs="Courier New"/>
        </w:rPr>
        <w:t xml:space="preserve"> </w:t>
      </w:r>
      <w:r>
        <w:rPr>
          <w:rFonts w:asciiTheme="majorHAnsi" w:hAnsiTheme="majorHAnsi" w:cs="Courier New"/>
        </w:rPr>
        <w:t xml:space="preserve">(2009) </w:t>
      </w:r>
      <w:r w:rsidR="003B48CF">
        <w:rPr>
          <w:rFonts w:asciiTheme="majorHAnsi" w:hAnsiTheme="majorHAnsi" w:cs="Courier New"/>
        </w:rPr>
        <w:t xml:space="preserve">findings suggest that frames can influence affect and attitude without conscious processing of the message or the frame.  </w:t>
      </w:r>
      <w:r w:rsidR="003E1A81">
        <w:rPr>
          <w:rFonts w:asciiTheme="majorHAnsi" w:hAnsiTheme="majorHAnsi" w:cs="Courier New"/>
        </w:rPr>
        <w:t>I</w:t>
      </w:r>
      <w:r w:rsidR="003B48CF">
        <w:rPr>
          <w:rFonts w:asciiTheme="majorHAnsi" w:hAnsiTheme="majorHAnsi" w:cs="Courier New"/>
        </w:rPr>
        <w:t xml:space="preserve"> will return to this matter later.</w:t>
      </w:r>
    </w:p>
    <w:p w:rsidR="003B48CF" w:rsidRDefault="003B48CF" w:rsidP="00D21270">
      <w:pPr>
        <w:spacing w:line="360" w:lineRule="auto"/>
        <w:rPr>
          <w:rFonts w:asciiTheme="majorHAnsi" w:hAnsiTheme="majorHAnsi" w:cs="Courier New"/>
        </w:rPr>
      </w:pPr>
      <w:r w:rsidRPr="00AD77B3">
        <w:rPr>
          <w:rFonts w:asciiTheme="majorHAnsi" w:hAnsiTheme="majorHAnsi" w:cs="Courier New"/>
        </w:rPr>
        <w:t xml:space="preserve">Gross and </w:t>
      </w:r>
      <w:proofErr w:type="spellStart"/>
      <w:r w:rsidRPr="00AD77B3">
        <w:rPr>
          <w:rFonts w:asciiTheme="majorHAnsi" w:hAnsiTheme="majorHAnsi" w:cs="Courier New"/>
        </w:rPr>
        <w:t>Aaroe</w:t>
      </w:r>
      <w:proofErr w:type="spellEnd"/>
      <w:r w:rsidRPr="00AD77B3">
        <w:rPr>
          <w:rFonts w:asciiTheme="majorHAnsi" w:hAnsiTheme="majorHAnsi" w:cs="Courier New"/>
        </w:rPr>
        <w:t xml:space="preserve"> examine</w:t>
      </w:r>
      <w:r>
        <w:rPr>
          <w:rFonts w:asciiTheme="majorHAnsi" w:hAnsiTheme="majorHAnsi" w:cs="Courier New"/>
        </w:rPr>
        <w:t>d</w:t>
      </w:r>
      <w:r w:rsidRPr="00AD77B3">
        <w:rPr>
          <w:rFonts w:asciiTheme="majorHAnsi" w:hAnsiTheme="majorHAnsi" w:cs="Courier New"/>
        </w:rPr>
        <w:t xml:space="preserve"> what types of frames are more likely to arouse emotion</w:t>
      </w:r>
      <w:r w:rsidR="003E1A81">
        <w:rPr>
          <w:rFonts w:asciiTheme="majorHAnsi" w:hAnsiTheme="majorHAnsi" w:cs="Courier New"/>
        </w:rPr>
        <w:t>. M</w:t>
      </w:r>
      <w:r>
        <w:rPr>
          <w:rFonts w:asciiTheme="majorHAnsi" w:hAnsiTheme="majorHAnsi" w:cs="Courier New"/>
        </w:rPr>
        <w:t xml:space="preserve">y </w:t>
      </w:r>
      <w:r w:rsidR="003E1A81">
        <w:rPr>
          <w:rFonts w:asciiTheme="majorHAnsi" w:hAnsiTheme="majorHAnsi" w:cs="Courier New"/>
        </w:rPr>
        <w:t>project</w:t>
      </w:r>
      <w:r>
        <w:rPr>
          <w:rFonts w:asciiTheme="majorHAnsi" w:hAnsiTheme="majorHAnsi" w:cs="Courier New"/>
        </w:rPr>
        <w:t xml:space="preserve"> varies from theirs in that </w:t>
      </w:r>
      <w:r w:rsidRPr="00AD77B3">
        <w:rPr>
          <w:rFonts w:asciiTheme="majorHAnsi" w:hAnsiTheme="majorHAnsi" w:cs="Courier New"/>
        </w:rPr>
        <w:t xml:space="preserve">I examine </w:t>
      </w:r>
      <w:r>
        <w:rPr>
          <w:rFonts w:asciiTheme="majorHAnsi" w:hAnsiTheme="majorHAnsi" w:cs="Courier New"/>
        </w:rPr>
        <w:t xml:space="preserve">how </w:t>
      </w:r>
      <w:r w:rsidRPr="00AD77B3">
        <w:rPr>
          <w:rFonts w:asciiTheme="majorHAnsi" w:hAnsiTheme="majorHAnsi" w:cs="Courier New"/>
        </w:rPr>
        <w:t xml:space="preserve">direct appeals to emotion </w:t>
      </w:r>
      <w:r w:rsidR="003E1A81">
        <w:rPr>
          <w:rFonts w:asciiTheme="majorHAnsi" w:hAnsiTheme="majorHAnsi" w:cs="Courier New"/>
        </w:rPr>
        <w:t>in the form of danger frames</w:t>
      </w:r>
      <w:r w:rsidRPr="00AD77B3">
        <w:rPr>
          <w:rFonts w:asciiTheme="majorHAnsi" w:hAnsiTheme="majorHAnsi" w:cs="Courier New"/>
        </w:rPr>
        <w:t xml:space="preserve"> impact judgment.  </w:t>
      </w:r>
      <w:r>
        <w:rPr>
          <w:rFonts w:asciiTheme="majorHAnsi" w:hAnsiTheme="majorHAnsi" w:cs="Courier New"/>
        </w:rPr>
        <w:t xml:space="preserve">To </w:t>
      </w:r>
      <w:r w:rsidR="003E1A81">
        <w:rPr>
          <w:rFonts w:asciiTheme="majorHAnsi" w:hAnsiTheme="majorHAnsi" w:cs="Courier New"/>
        </w:rPr>
        <w:t xml:space="preserve">approach this question, I found it useful to develop </w:t>
      </w:r>
      <w:r>
        <w:rPr>
          <w:rFonts w:asciiTheme="majorHAnsi" w:hAnsiTheme="majorHAnsi" w:cs="Courier New"/>
        </w:rPr>
        <w:t xml:space="preserve">a theory </w:t>
      </w:r>
      <w:r w:rsidR="003E1A81">
        <w:rPr>
          <w:rFonts w:asciiTheme="majorHAnsi" w:hAnsiTheme="majorHAnsi" w:cs="Courier New"/>
        </w:rPr>
        <w:t>on danger f</w:t>
      </w:r>
      <w:r>
        <w:rPr>
          <w:rFonts w:asciiTheme="majorHAnsi" w:hAnsiTheme="majorHAnsi" w:cs="Courier New"/>
        </w:rPr>
        <w:t>rames</w:t>
      </w:r>
      <w:r w:rsidR="003E1A81">
        <w:rPr>
          <w:rFonts w:asciiTheme="majorHAnsi" w:hAnsiTheme="majorHAnsi" w:cs="Courier New"/>
        </w:rPr>
        <w:t>.</w:t>
      </w:r>
    </w:p>
    <w:p w:rsidR="003B48CF" w:rsidRPr="00D94E68" w:rsidRDefault="003B48CF" w:rsidP="00D21270">
      <w:pPr>
        <w:spacing w:line="360" w:lineRule="auto"/>
        <w:rPr>
          <w:rFonts w:asciiTheme="majorHAnsi" w:hAnsiTheme="majorHAnsi" w:cs="Courier New"/>
          <w:b/>
        </w:rPr>
      </w:pPr>
      <w:r w:rsidRPr="00D94E68">
        <w:rPr>
          <w:rFonts w:asciiTheme="majorHAnsi" w:hAnsiTheme="majorHAnsi" w:cs="Courier New"/>
          <w:b/>
        </w:rPr>
        <w:t>A Theory on Danger Frames</w:t>
      </w:r>
    </w:p>
    <w:p w:rsidR="005B1B25" w:rsidRDefault="003816A2" w:rsidP="00D21270">
      <w:pPr>
        <w:spacing w:line="360" w:lineRule="auto"/>
        <w:rPr>
          <w:rFonts w:asciiTheme="majorHAnsi" w:hAnsiTheme="majorHAnsi" w:cs="Courier New"/>
        </w:rPr>
      </w:pPr>
      <w:r>
        <w:rPr>
          <w:rFonts w:asciiTheme="majorHAnsi" w:hAnsiTheme="majorHAnsi" w:cs="Courier New"/>
        </w:rPr>
        <w:t>Fear tactics operate by placing danger frame</w:t>
      </w:r>
      <w:r w:rsidR="00D94E68">
        <w:rPr>
          <w:rFonts w:asciiTheme="majorHAnsi" w:hAnsiTheme="majorHAnsi" w:cs="Courier New"/>
        </w:rPr>
        <w:t>s</w:t>
      </w:r>
      <w:r>
        <w:rPr>
          <w:rFonts w:asciiTheme="majorHAnsi" w:hAnsiTheme="majorHAnsi" w:cs="Courier New"/>
        </w:rPr>
        <w:t xml:space="preserve"> on political information.  </w:t>
      </w:r>
      <w:r w:rsidR="003B48CF">
        <w:rPr>
          <w:rFonts w:asciiTheme="majorHAnsi" w:hAnsiTheme="majorHAnsi" w:cs="Courier New"/>
        </w:rPr>
        <w:t xml:space="preserve">Similar to most types of frames, </w:t>
      </w:r>
      <w:r>
        <w:rPr>
          <w:rFonts w:asciiTheme="majorHAnsi" w:hAnsiTheme="majorHAnsi" w:cs="Courier New"/>
        </w:rPr>
        <w:t>danger frames operate</w:t>
      </w:r>
      <w:r w:rsidR="003B48CF">
        <w:rPr>
          <w:rFonts w:asciiTheme="majorHAnsi" w:hAnsiTheme="majorHAnsi" w:cs="Courier New"/>
        </w:rPr>
        <w:t xml:space="preserve"> by changing how people weigh </w:t>
      </w:r>
      <w:r>
        <w:rPr>
          <w:rFonts w:asciiTheme="majorHAnsi" w:hAnsiTheme="majorHAnsi" w:cs="Courier New"/>
        </w:rPr>
        <w:t>information</w:t>
      </w:r>
      <w:r w:rsidR="003B48CF">
        <w:rPr>
          <w:rFonts w:asciiTheme="majorHAnsi" w:hAnsiTheme="majorHAnsi" w:cs="Courier New"/>
        </w:rPr>
        <w:t xml:space="preserve">.  </w:t>
      </w:r>
      <w:r>
        <w:rPr>
          <w:rFonts w:asciiTheme="majorHAnsi" w:hAnsiTheme="majorHAnsi" w:cs="Courier New"/>
        </w:rPr>
        <w:t xml:space="preserve">Danger frames </w:t>
      </w:r>
      <w:r>
        <w:rPr>
          <w:rFonts w:asciiTheme="majorHAnsi" w:hAnsiTheme="majorHAnsi" w:cs="Courier New"/>
        </w:rPr>
        <w:lastRenderedPageBreak/>
        <w:t xml:space="preserve">are distinct from most frames </w:t>
      </w:r>
      <w:r w:rsidR="003B48CF">
        <w:rPr>
          <w:rFonts w:asciiTheme="majorHAnsi" w:hAnsiTheme="majorHAnsi" w:cs="Courier New"/>
        </w:rPr>
        <w:t xml:space="preserve">in that </w:t>
      </w:r>
      <w:r>
        <w:rPr>
          <w:rFonts w:asciiTheme="majorHAnsi" w:hAnsiTheme="majorHAnsi" w:cs="Courier New"/>
        </w:rPr>
        <w:t>they operate</w:t>
      </w:r>
      <w:r w:rsidR="003B48CF">
        <w:rPr>
          <w:rFonts w:asciiTheme="majorHAnsi" w:hAnsiTheme="majorHAnsi" w:cs="Courier New"/>
        </w:rPr>
        <w:t xml:space="preserve"> primarily by manipulating affect, which influences </w:t>
      </w:r>
      <w:r w:rsidR="005B1B25">
        <w:rPr>
          <w:rFonts w:asciiTheme="majorHAnsi" w:hAnsiTheme="majorHAnsi" w:cs="Courier New"/>
        </w:rPr>
        <w:t>individual decision-making</w:t>
      </w:r>
      <w:r w:rsidR="003B48CF">
        <w:rPr>
          <w:rFonts w:asciiTheme="majorHAnsi" w:hAnsiTheme="majorHAnsi" w:cs="Courier New"/>
        </w:rPr>
        <w:t>.</w:t>
      </w:r>
      <w:r w:rsidR="005B1B25">
        <w:rPr>
          <w:rStyle w:val="FootnoteReference"/>
          <w:rFonts w:asciiTheme="majorHAnsi" w:hAnsiTheme="majorHAnsi" w:cs="Courier New"/>
        </w:rPr>
        <w:footnoteReference w:id="5"/>
      </w:r>
      <w:r w:rsidR="003B48CF">
        <w:rPr>
          <w:rFonts w:asciiTheme="majorHAnsi" w:hAnsiTheme="majorHAnsi" w:cs="Courier New"/>
        </w:rPr>
        <w:t xml:space="preserve">  The arousal of </w:t>
      </w:r>
      <w:r w:rsidR="00D94E68">
        <w:rPr>
          <w:rFonts w:asciiTheme="majorHAnsi" w:hAnsiTheme="majorHAnsi" w:cs="Courier New"/>
        </w:rPr>
        <w:t>fear</w:t>
      </w:r>
      <w:r w:rsidR="003B48CF">
        <w:rPr>
          <w:rFonts w:asciiTheme="majorHAnsi" w:hAnsiTheme="majorHAnsi" w:cs="Courier New"/>
        </w:rPr>
        <w:t xml:space="preserve"> </w:t>
      </w:r>
      <w:r w:rsidR="003E1A81">
        <w:rPr>
          <w:rFonts w:asciiTheme="majorHAnsi" w:hAnsiTheme="majorHAnsi" w:cs="Courier New"/>
        </w:rPr>
        <w:t>through</w:t>
      </w:r>
      <w:r w:rsidR="003B48CF">
        <w:rPr>
          <w:rFonts w:asciiTheme="majorHAnsi" w:hAnsiTheme="majorHAnsi" w:cs="Courier New"/>
        </w:rPr>
        <w:t xml:space="preserve"> framing techniques makes the information communicated in the message privileged in that it becomes</w:t>
      </w:r>
      <w:r w:rsidR="00D94E68">
        <w:rPr>
          <w:rFonts w:asciiTheme="majorHAnsi" w:hAnsiTheme="majorHAnsi" w:cs="Courier New"/>
        </w:rPr>
        <w:t xml:space="preserve"> a</w:t>
      </w:r>
      <w:r w:rsidR="003B48CF">
        <w:rPr>
          <w:rFonts w:asciiTheme="majorHAnsi" w:hAnsiTheme="majorHAnsi" w:cs="Courier New"/>
        </w:rPr>
        <w:t xml:space="preserve"> more salient and enduring</w:t>
      </w:r>
      <w:r w:rsidR="00D94E68">
        <w:rPr>
          <w:rFonts w:asciiTheme="majorHAnsi" w:hAnsiTheme="majorHAnsi" w:cs="Courier New"/>
        </w:rPr>
        <w:t xml:space="preserve"> consideration within one’s mind</w:t>
      </w:r>
      <w:r w:rsidR="003B48CF">
        <w:rPr>
          <w:rFonts w:asciiTheme="majorHAnsi" w:hAnsiTheme="majorHAnsi" w:cs="Courier New"/>
        </w:rPr>
        <w:t xml:space="preserve">.  </w:t>
      </w:r>
      <w:r w:rsidR="00A75516">
        <w:rPr>
          <w:rFonts w:asciiTheme="majorHAnsi" w:hAnsiTheme="majorHAnsi" w:cs="Courier New"/>
        </w:rPr>
        <w:t>In such instances, i</w:t>
      </w:r>
      <w:r w:rsidR="00A75516" w:rsidRPr="00AD77B3">
        <w:rPr>
          <w:rFonts w:asciiTheme="majorHAnsi" w:hAnsiTheme="majorHAnsi" w:cs="Courier New"/>
        </w:rPr>
        <w:t xml:space="preserve">t is not </w:t>
      </w:r>
      <w:r w:rsidR="00D94E68">
        <w:rPr>
          <w:rFonts w:asciiTheme="majorHAnsi" w:hAnsiTheme="majorHAnsi" w:cs="Courier New"/>
        </w:rPr>
        <w:t xml:space="preserve">just </w:t>
      </w:r>
      <w:r w:rsidR="00A75516" w:rsidRPr="00AD77B3">
        <w:rPr>
          <w:rFonts w:asciiTheme="majorHAnsi" w:hAnsiTheme="majorHAnsi" w:cs="Courier New"/>
        </w:rPr>
        <w:t xml:space="preserve">the information </w:t>
      </w:r>
      <w:r w:rsidR="00D94E68">
        <w:rPr>
          <w:rFonts w:asciiTheme="majorHAnsi" w:hAnsiTheme="majorHAnsi" w:cs="Courier New"/>
        </w:rPr>
        <w:t>but also</w:t>
      </w:r>
      <w:r w:rsidR="00A75516" w:rsidRPr="00AD77B3">
        <w:rPr>
          <w:rFonts w:asciiTheme="majorHAnsi" w:hAnsiTheme="majorHAnsi" w:cs="Courier New"/>
        </w:rPr>
        <w:t xml:space="preserve"> the manner in which </w:t>
      </w:r>
      <w:r w:rsidR="003E1A81">
        <w:rPr>
          <w:rFonts w:asciiTheme="majorHAnsi" w:hAnsiTheme="majorHAnsi" w:cs="Courier New"/>
        </w:rPr>
        <w:t>the information</w:t>
      </w:r>
      <w:r w:rsidR="00A75516" w:rsidRPr="00AD77B3">
        <w:rPr>
          <w:rFonts w:asciiTheme="majorHAnsi" w:hAnsiTheme="majorHAnsi" w:cs="Courier New"/>
        </w:rPr>
        <w:t xml:space="preserve"> is provided that i</w:t>
      </w:r>
      <w:r w:rsidR="00A75516">
        <w:rPr>
          <w:rFonts w:asciiTheme="majorHAnsi" w:hAnsiTheme="majorHAnsi" w:cs="Courier New"/>
        </w:rPr>
        <w:t>nfluences the attitudinal response</w:t>
      </w:r>
      <w:r w:rsidR="00A75516" w:rsidRPr="00AD77B3">
        <w:rPr>
          <w:rFonts w:asciiTheme="majorHAnsi" w:hAnsiTheme="majorHAnsi" w:cs="Courier New"/>
        </w:rPr>
        <w:t xml:space="preserve">.  </w:t>
      </w:r>
    </w:p>
    <w:p w:rsidR="00D94E68" w:rsidRDefault="005B1B25" w:rsidP="00D21270">
      <w:pPr>
        <w:spacing w:line="360" w:lineRule="auto"/>
        <w:rPr>
          <w:rFonts w:asciiTheme="majorHAnsi" w:hAnsiTheme="majorHAnsi" w:cs="Courier New"/>
        </w:rPr>
      </w:pPr>
      <w:r>
        <w:rPr>
          <w:rFonts w:asciiTheme="majorHAnsi" w:hAnsiTheme="majorHAnsi" w:cs="Courier New"/>
        </w:rPr>
        <w:t xml:space="preserve">This theory is based upon </w:t>
      </w:r>
      <w:r w:rsidR="003E1A81">
        <w:rPr>
          <w:rFonts w:asciiTheme="majorHAnsi" w:hAnsiTheme="majorHAnsi" w:cs="Courier New"/>
        </w:rPr>
        <w:t xml:space="preserve">the </w:t>
      </w:r>
      <w:r>
        <w:rPr>
          <w:rFonts w:asciiTheme="majorHAnsi" w:hAnsiTheme="majorHAnsi" w:cs="Courier New"/>
        </w:rPr>
        <w:t>neurological research on fear conditioning</w:t>
      </w:r>
      <w:r w:rsidR="003E1A81">
        <w:rPr>
          <w:rFonts w:asciiTheme="majorHAnsi" w:hAnsiTheme="majorHAnsi" w:cs="Courier New"/>
        </w:rPr>
        <w:t xml:space="preserve"> discussed earlier that </w:t>
      </w:r>
      <w:r>
        <w:rPr>
          <w:rFonts w:asciiTheme="majorHAnsi" w:hAnsiTheme="majorHAnsi" w:cs="Courier New"/>
        </w:rPr>
        <w:t>suggests that</w:t>
      </w:r>
      <w:r w:rsidR="003816A2" w:rsidRPr="00AD77B3">
        <w:rPr>
          <w:rFonts w:asciiTheme="majorHAnsi" w:hAnsiTheme="majorHAnsi" w:cs="Courier New"/>
        </w:rPr>
        <w:t xml:space="preserve"> danger frames can tap into biologically based emotional responses that alter</w:t>
      </w:r>
      <w:r>
        <w:rPr>
          <w:rFonts w:asciiTheme="majorHAnsi" w:hAnsiTheme="majorHAnsi" w:cs="Courier New"/>
        </w:rPr>
        <w:t xml:space="preserve"> how considerations are stored in long-term memory.</w:t>
      </w:r>
      <w:r w:rsidR="003816A2" w:rsidRPr="00AD77B3">
        <w:rPr>
          <w:rFonts w:asciiTheme="majorHAnsi" w:hAnsiTheme="majorHAnsi" w:cs="Courier New"/>
        </w:rPr>
        <w:t xml:space="preserve">  </w:t>
      </w:r>
      <w:r w:rsidR="00A75516">
        <w:rPr>
          <w:rFonts w:asciiTheme="majorHAnsi" w:hAnsiTheme="majorHAnsi" w:cs="Courier New"/>
        </w:rPr>
        <w:t xml:space="preserve">When a person is exposed to a message framed in terms of danger or threat, the amygdala picks up on the </w:t>
      </w:r>
      <w:r w:rsidR="00D94E68">
        <w:rPr>
          <w:rFonts w:asciiTheme="majorHAnsi" w:hAnsiTheme="majorHAnsi" w:cs="Courier New"/>
        </w:rPr>
        <w:t>fear</w:t>
      </w:r>
      <w:r w:rsidR="00A75516">
        <w:rPr>
          <w:rFonts w:asciiTheme="majorHAnsi" w:hAnsiTheme="majorHAnsi" w:cs="Courier New"/>
        </w:rPr>
        <w:t xml:space="preserve"> </w:t>
      </w:r>
      <w:r w:rsidR="003E1A81">
        <w:rPr>
          <w:rFonts w:asciiTheme="majorHAnsi" w:hAnsiTheme="majorHAnsi" w:cs="Courier New"/>
        </w:rPr>
        <w:t xml:space="preserve">cues imbedded in the frames </w:t>
      </w:r>
      <w:r w:rsidR="00A75516">
        <w:rPr>
          <w:rFonts w:asciiTheme="majorHAnsi" w:hAnsiTheme="majorHAnsi" w:cs="Courier New"/>
        </w:rPr>
        <w:t xml:space="preserve">and a fear response is initiated.  Due to this arousal, the content of the message is more likely to be stored in the hippocampus as a long-term memory.  In fact, that content gains strength as a piece of information relative to other considerations linked to or associated with the message topic due to the </w:t>
      </w:r>
      <w:r w:rsidR="003E1A81">
        <w:rPr>
          <w:rFonts w:asciiTheme="majorHAnsi" w:hAnsiTheme="majorHAnsi" w:cs="Courier New"/>
        </w:rPr>
        <w:t>arousal of anxiety</w:t>
      </w:r>
      <w:r w:rsidR="00A75516">
        <w:rPr>
          <w:rFonts w:asciiTheme="majorHAnsi" w:hAnsiTheme="majorHAnsi" w:cs="Courier New"/>
        </w:rPr>
        <w:t xml:space="preserve">. </w:t>
      </w:r>
    </w:p>
    <w:p w:rsidR="00D10FAC" w:rsidRDefault="003E1A81" w:rsidP="00D21270">
      <w:pPr>
        <w:spacing w:line="360" w:lineRule="auto"/>
        <w:rPr>
          <w:rFonts w:asciiTheme="majorHAnsi" w:hAnsiTheme="majorHAnsi" w:cs="Courier New"/>
        </w:rPr>
      </w:pPr>
      <w:r>
        <w:rPr>
          <w:rFonts w:asciiTheme="majorHAnsi" w:hAnsiTheme="majorHAnsi" w:cs="Courier New"/>
        </w:rPr>
        <w:t>Danger</w:t>
      </w:r>
      <w:r w:rsidR="00273FE8">
        <w:rPr>
          <w:rFonts w:asciiTheme="majorHAnsi" w:hAnsiTheme="majorHAnsi" w:cs="Courier New"/>
        </w:rPr>
        <w:t xml:space="preserve"> frames </w:t>
      </w:r>
      <w:r>
        <w:rPr>
          <w:rFonts w:asciiTheme="majorHAnsi" w:hAnsiTheme="majorHAnsi" w:cs="Courier New"/>
        </w:rPr>
        <w:t>may</w:t>
      </w:r>
      <w:r w:rsidR="00273FE8">
        <w:rPr>
          <w:rFonts w:asciiTheme="majorHAnsi" w:hAnsiTheme="majorHAnsi" w:cs="Courier New"/>
        </w:rPr>
        <w:t xml:space="preserve"> powerful</w:t>
      </w:r>
      <w:r>
        <w:rPr>
          <w:rFonts w:asciiTheme="majorHAnsi" w:hAnsiTheme="majorHAnsi" w:cs="Courier New"/>
        </w:rPr>
        <w:t>ly influence decision-making, but they are not</w:t>
      </w:r>
      <w:r w:rsidR="00273FE8">
        <w:rPr>
          <w:rFonts w:asciiTheme="majorHAnsi" w:hAnsiTheme="majorHAnsi" w:cs="Courier New"/>
        </w:rPr>
        <w:t xml:space="preserve"> deterministic.  </w:t>
      </w:r>
      <w:r w:rsidR="00D10FAC">
        <w:rPr>
          <w:rFonts w:asciiTheme="majorHAnsi" w:hAnsiTheme="majorHAnsi" w:cs="Courier New"/>
        </w:rPr>
        <w:t>While the brain can</w:t>
      </w:r>
      <w:r w:rsidR="00273FE8" w:rsidRPr="00AD77B3">
        <w:rPr>
          <w:rFonts w:asciiTheme="majorHAnsi" w:hAnsiTheme="majorHAnsi" w:cs="Courier New"/>
        </w:rPr>
        <w:t xml:space="preserve"> detect a threat and create a response before we are consciously aw</w:t>
      </w:r>
      <w:r w:rsidR="00D10FAC">
        <w:rPr>
          <w:rFonts w:asciiTheme="majorHAnsi" w:hAnsiTheme="majorHAnsi" w:cs="Courier New"/>
        </w:rPr>
        <w:t xml:space="preserve">are that the threat exists, </w:t>
      </w:r>
      <w:r w:rsidR="00273FE8" w:rsidRPr="00AD77B3">
        <w:rPr>
          <w:rFonts w:asciiTheme="majorHAnsi" w:hAnsiTheme="majorHAnsi" w:cs="Courier New"/>
        </w:rPr>
        <w:t xml:space="preserve">it also possesses systems to help fine tune response so that we are not </w:t>
      </w:r>
      <w:r>
        <w:rPr>
          <w:rFonts w:asciiTheme="majorHAnsi" w:hAnsiTheme="majorHAnsi" w:cs="Courier New"/>
        </w:rPr>
        <w:t>routinely</w:t>
      </w:r>
      <w:r w:rsidR="00273FE8" w:rsidRPr="00AD77B3">
        <w:rPr>
          <w:rFonts w:asciiTheme="majorHAnsi" w:hAnsiTheme="majorHAnsi" w:cs="Courier New"/>
        </w:rPr>
        <w:t xml:space="preserve"> overreacting </w:t>
      </w:r>
      <w:r w:rsidR="00D94E68">
        <w:rPr>
          <w:rFonts w:asciiTheme="majorHAnsi" w:hAnsiTheme="majorHAnsi" w:cs="Courier New"/>
        </w:rPr>
        <w:t xml:space="preserve">to </w:t>
      </w:r>
      <w:r w:rsidR="00273FE8" w:rsidRPr="00AD77B3">
        <w:rPr>
          <w:rFonts w:asciiTheme="majorHAnsi" w:hAnsiTheme="majorHAnsi" w:cs="Courier New"/>
        </w:rPr>
        <w:t xml:space="preserve">false threats.  </w:t>
      </w:r>
      <w:r w:rsidR="00D10FAC">
        <w:rPr>
          <w:rFonts w:asciiTheme="majorHAnsi" w:hAnsiTheme="majorHAnsi" w:cs="Courier New"/>
        </w:rPr>
        <w:t>Thu</w:t>
      </w:r>
      <w:r>
        <w:rPr>
          <w:rFonts w:asciiTheme="majorHAnsi" w:hAnsiTheme="majorHAnsi" w:cs="Courier New"/>
        </w:rPr>
        <w:t>s, when a danger framed message</w:t>
      </w:r>
      <w:r w:rsidR="00D10FAC">
        <w:rPr>
          <w:rFonts w:asciiTheme="majorHAnsi" w:hAnsiTheme="majorHAnsi" w:cs="Courier New"/>
        </w:rPr>
        <w:t xml:space="preserve"> is picked up by the brain and a fear response occurs, the amygdala will eventually gather input from other regions of the brain that can dampen fear arousal if the threat is determined to be non-imminent or particularly harmful.  </w:t>
      </w:r>
    </w:p>
    <w:p w:rsidR="00D10FAC" w:rsidRDefault="00D10FAC" w:rsidP="00D21270">
      <w:pPr>
        <w:spacing w:line="360" w:lineRule="auto"/>
        <w:rPr>
          <w:rFonts w:asciiTheme="majorHAnsi" w:hAnsiTheme="majorHAnsi" w:cs="Courier New"/>
        </w:rPr>
      </w:pPr>
      <w:r>
        <w:rPr>
          <w:rFonts w:asciiTheme="majorHAnsi" w:hAnsiTheme="majorHAnsi" w:cs="Courier New"/>
        </w:rPr>
        <w:t>Nevertheless, fear tactics and the danger frames they employ are significant because humans</w:t>
      </w:r>
      <w:r w:rsidRPr="00AD77B3">
        <w:rPr>
          <w:rFonts w:asciiTheme="majorHAnsi" w:hAnsiTheme="majorHAnsi" w:cs="Courier New"/>
        </w:rPr>
        <w:t xml:space="preserve"> are biologically predisposed to look for danger cues and </w:t>
      </w:r>
      <w:r>
        <w:rPr>
          <w:rFonts w:asciiTheme="majorHAnsi" w:hAnsiTheme="majorHAnsi" w:cs="Courier New"/>
        </w:rPr>
        <w:t xml:space="preserve">to </w:t>
      </w:r>
      <w:r w:rsidRPr="00AD77B3">
        <w:rPr>
          <w:rFonts w:asciiTheme="majorHAnsi" w:hAnsiTheme="majorHAnsi" w:cs="Courier New"/>
        </w:rPr>
        <w:t xml:space="preserve">react to them.  </w:t>
      </w:r>
      <w:r>
        <w:rPr>
          <w:rFonts w:asciiTheme="majorHAnsi" w:hAnsiTheme="majorHAnsi" w:cs="Courier New"/>
        </w:rPr>
        <w:t>Therefore, i</w:t>
      </w:r>
      <w:r w:rsidRPr="00AD77B3">
        <w:rPr>
          <w:rFonts w:asciiTheme="majorHAnsi" w:hAnsiTheme="majorHAnsi" w:cs="Courier New"/>
        </w:rPr>
        <w:t xml:space="preserve">t </w:t>
      </w:r>
      <w:r>
        <w:rPr>
          <w:rFonts w:asciiTheme="majorHAnsi" w:hAnsiTheme="majorHAnsi" w:cs="Courier New"/>
        </w:rPr>
        <w:t>can be</w:t>
      </w:r>
      <w:r w:rsidRPr="00AD77B3">
        <w:rPr>
          <w:rFonts w:asciiTheme="majorHAnsi" w:hAnsiTheme="majorHAnsi" w:cs="Courier New"/>
        </w:rPr>
        <w:t xml:space="preserve"> difficult (though </w:t>
      </w:r>
      <w:r>
        <w:rPr>
          <w:rFonts w:asciiTheme="majorHAnsi" w:hAnsiTheme="majorHAnsi" w:cs="Courier New"/>
        </w:rPr>
        <w:t xml:space="preserve">not </w:t>
      </w:r>
      <w:r w:rsidRPr="00AD77B3">
        <w:rPr>
          <w:rFonts w:asciiTheme="majorHAnsi" w:hAnsiTheme="majorHAnsi" w:cs="Courier New"/>
        </w:rPr>
        <w:t>impossible) for us to override these reactions</w:t>
      </w:r>
      <w:r>
        <w:rPr>
          <w:rFonts w:asciiTheme="majorHAnsi" w:hAnsiTheme="majorHAnsi" w:cs="Courier New"/>
        </w:rPr>
        <w:t xml:space="preserve">, </w:t>
      </w:r>
      <w:r w:rsidRPr="00AD77B3">
        <w:rPr>
          <w:rFonts w:asciiTheme="majorHAnsi" w:hAnsiTheme="majorHAnsi" w:cs="Courier New"/>
        </w:rPr>
        <w:t xml:space="preserve">at least at the initial stage of </w:t>
      </w:r>
      <w:r>
        <w:rPr>
          <w:rFonts w:asciiTheme="majorHAnsi" w:hAnsiTheme="majorHAnsi" w:cs="Courier New"/>
        </w:rPr>
        <w:t xml:space="preserve">information </w:t>
      </w:r>
      <w:r w:rsidRPr="00AD77B3">
        <w:rPr>
          <w:rFonts w:asciiTheme="majorHAnsi" w:hAnsiTheme="majorHAnsi" w:cs="Courier New"/>
        </w:rPr>
        <w:t>processing</w:t>
      </w:r>
      <w:r>
        <w:rPr>
          <w:rFonts w:asciiTheme="majorHAnsi" w:hAnsiTheme="majorHAnsi" w:cs="Courier New"/>
        </w:rPr>
        <w:t xml:space="preserve"> when we may be responding to danger frames before we </w:t>
      </w:r>
      <w:r w:rsidR="00D94E68">
        <w:rPr>
          <w:rFonts w:asciiTheme="majorHAnsi" w:hAnsiTheme="majorHAnsi" w:cs="Courier New"/>
        </w:rPr>
        <w:t>can consciously process them</w:t>
      </w:r>
      <w:r>
        <w:rPr>
          <w:rFonts w:asciiTheme="majorHAnsi" w:hAnsiTheme="majorHAnsi" w:cs="Courier New"/>
        </w:rPr>
        <w:t>, or when the danger frame is especially evocative.</w:t>
      </w:r>
      <w:r w:rsidR="004C0DD0">
        <w:rPr>
          <w:rFonts w:asciiTheme="majorHAnsi" w:hAnsiTheme="majorHAnsi" w:cs="Courier New"/>
        </w:rPr>
        <w:t xml:space="preserve">  Danger frames may impact how we encode information via the affective route of information processing before we can rationally dismiss </w:t>
      </w:r>
      <w:r w:rsidR="00D94E68">
        <w:rPr>
          <w:rFonts w:asciiTheme="majorHAnsi" w:hAnsiTheme="majorHAnsi" w:cs="Courier New"/>
        </w:rPr>
        <w:t>the actual threat we face</w:t>
      </w:r>
      <w:r w:rsidR="004C0DD0">
        <w:rPr>
          <w:rFonts w:asciiTheme="majorHAnsi" w:hAnsiTheme="majorHAnsi" w:cs="Courier New"/>
        </w:rPr>
        <w:t>.</w:t>
      </w:r>
    </w:p>
    <w:p w:rsidR="003B48CF" w:rsidRDefault="00B3404B" w:rsidP="00D21270">
      <w:pPr>
        <w:spacing w:line="360" w:lineRule="auto"/>
        <w:rPr>
          <w:rFonts w:asciiTheme="majorHAnsi" w:hAnsiTheme="majorHAnsi" w:cs="Courier New"/>
          <w:u w:val="single"/>
        </w:rPr>
      </w:pPr>
      <w:r>
        <w:rPr>
          <w:rFonts w:asciiTheme="majorHAnsi" w:hAnsiTheme="majorHAnsi" w:cs="Courier New"/>
        </w:rPr>
        <w:lastRenderedPageBreak/>
        <w:t xml:space="preserve">My research tests hypotheses associated with the above theory on danger frames.  However, before moving to </w:t>
      </w:r>
      <w:r w:rsidR="000502C5">
        <w:rPr>
          <w:rFonts w:asciiTheme="majorHAnsi" w:hAnsiTheme="majorHAnsi" w:cs="Courier New"/>
        </w:rPr>
        <w:t xml:space="preserve">a discussion of </w:t>
      </w:r>
      <w:r>
        <w:rPr>
          <w:rFonts w:asciiTheme="majorHAnsi" w:hAnsiTheme="majorHAnsi" w:cs="Courier New"/>
        </w:rPr>
        <w:t>those hypotheses</w:t>
      </w:r>
      <w:r w:rsidR="000502C5">
        <w:rPr>
          <w:rFonts w:asciiTheme="majorHAnsi" w:hAnsiTheme="majorHAnsi" w:cs="Courier New"/>
        </w:rPr>
        <w:t>, I step back to consider what political psychology has to say about fear and judgment and to specifically address an element of affective intelligence that seems to contradict danger frame theory.</w:t>
      </w:r>
    </w:p>
    <w:p w:rsidR="00154C87" w:rsidRPr="00154C87" w:rsidRDefault="000502C5" w:rsidP="00D21270">
      <w:pPr>
        <w:spacing w:line="360" w:lineRule="auto"/>
        <w:rPr>
          <w:rFonts w:asciiTheme="majorHAnsi" w:hAnsiTheme="majorHAnsi" w:cs="Courier New"/>
          <w:u w:val="single"/>
        </w:rPr>
      </w:pPr>
      <w:r>
        <w:rPr>
          <w:rFonts w:asciiTheme="majorHAnsi" w:hAnsiTheme="majorHAnsi" w:cs="Courier New"/>
          <w:u w:val="single"/>
        </w:rPr>
        <w:t xml:space="preserve">Political Psychology and the </w:t>
      </w:r>
      <w:r w:rsidR="00154C87" w:rsidRPr="00154C87">
        <w:rPr>
          <w:rFonts w:asciiTheme="majorHAnsi" w:hAnsiTheme="majorHAnsi" w:cs="Courier New"/>
          <w:u w:val="single"/>
        </w:rPr>
        <w:t>Affecti</w:t>
      </w:r>
      <w:r>
        <w:rPr>
          <w:rFonts w:asciiTheme="majorHAnsi" w:hAnsiTheme="majorHAnsi" w:cs="Courier New"/>
          <w:u w:val="single"/>
        </w:rPr>
        <w:t>ve Intelligence Model</w:t>
      </w:r>
    </w:p>
    <w:p w:rsidR="00A4055A" w:rsidRPr="00AD77B3" w:rsidRDefault="00A4055A" w:rsidP="00D21270">
      <w:pPr>
        <w:spacing w:line="360" w:lineRule="auto"/>
        <w:rPr>
          <w:rFonts w:asciiTheme="majorHAnsi" w:hAnsiTheme="majorHAnsi"/>
        </w:rPr>
      </w:pPr>
      <w:r>
        <w:rPr>
          <w:rFonts w:asciiTheme="majorHAnsi" w:hAnsiTheme="majorHAnsi" w:cs="Courier New"/>
        </w:rPr>
        <w:t>Cognitive psychology</w:t>
      </w:r>
      <w:r w:rsidR="00D3418C">
        <w:rPr>
          <w:rFonts w:asciiTheme="majorHAnsi" w:hAnsiTheme="majorHAnsi" w:cs="Courier New"/>
        </w:rPr>
        <w:t xml:space="preserve"> research</w:t>
      </w:r>
      <w:r>
        <w:rPr>
          <w:rFonts w:asciiTheme="majorHAnsi" w:hAnsiTheme="majorHAnsi" w:cs="Courier New"/>
        </w:rPr>
        <w:t>,</w:t>
      </w:r>
      <w:r w:rsidRPr="00AD77B3">
        <w:rPr>
          <w:rFonts w:asciiTheme="majorHAnsi" w:hAnsiTheme="majorHAnsi" w:cs="Courier New"/>
        </w:rPr>
        <w:t xml:space="preserve"> though stil</w:t>
      </w:r>
      <w:r>
        <w:rPr>
          <w:rFonts w:asciiTheme="majorHAnsi" w:hAnsiTheme="majorHAnsi" w:cs="Courier New"/>
        </w:rPr>
        <w:t>l exploring the affect-</w:t>
      </w:r>
      <w:r w:rsidRPr="00AD77B3">
        <w:rPr>
          <w:rFonts w:asciiTheme="majorHAnsi" w:hAnsiTheme="majorHAnsi" w:cs="Courier New"/>
        </w:rPr>
        <w:t xml:space="preserve">cognition relationship, </w:t>
      </w:r>
      <w:r w:rsidR="00D3418C">
        <w:rPr>
          <w:rFonts w:asciiTheme="majorHAnsi" w:hAnsiTheme="majorHAnsi" w:cs="Courier New"/>
        </w:rPr>
        <w:t>has provided a great deal of evidence that</w:t>
      </w:r>
      <w:r w:rsidRPr="00AD77B3">
        <w:rPr>
          <w:rFonts w:asciiTheme="majorHAnsi" w:hAnsiTheme="majorHAnsi" w:cs="Courier New"/>
        </w:rPr>
        <w:t xml:space="preserve"> </w:t>
      </w:r>
      <w:r w:rsidR="00A273EE">
        <w:rPr>
          <w:rFonts w:asciiTheme="majorHAnsi" w:hAnsiTheme="majorHAnsi" w:cs="Courier New"/>
        </w:rPr>
        <w:t>emotions</w:t>
      </w:r>
      <w:r w:rsidRPr="00AD77B3">
        <w:rPr>
          <w:rFonts w:asciiTheme="majorHAnsi" w:hAnsiTheme="majorHAnsi" w:cs="Courier New"/>
        </w:rPr>
        <w:t xml:space="preserve"> influences</w:t>
      </w:r>
      <w:r w:rsidR="00CE5F9B">
        <w:rPr>
          <w:rFonts w:asciiTheme="majorHAnsi" w:hAnsiTheme="majorHAnsi" w:cs="Courier New"/>
        </w:rPr>
        <w:t xml:space="preserve"> </w:t>
      </w:r>
      <w:r w:rsidRPr="00AD77B3">
        <w:rPr>
          <w:rFonts w:asciiTheme="majorHAnsi" w:hAnsiTheme="majorHAnsi" w:cs="Courier New"/>
        </w:rPr>
        <w:t>judgment. Research on network theories, which are cognitive models of memory and information processing, indicate that affect is an integral part of information processing and storage (</w:t>
      </w:r>
      <w:proofErr w:type="spellStart"/>
      <w:r w:rsidRPr="00AD77B3">
        <w:rPr>
          <w:rFonts w:asciiTheme="majorHAnsi" w:hAnsiTheme="majorHAnsi" w:cs="Courier New"/>
        </w:rPr>
        <w:t>Forgas</w:t>
      </w:r>
      <w:proofErr w:type="spellEnd"/>
      <w:r w:rsidRPr="00AD77B3">
        <w:rPr>
          <w:rFonts w:asciiTheme="majorHAnsi" w:hAnsiTheme="majorHAnsi" w:cs="Courier New"/>
        </w:rPr>
        <w:t xml:space="preserve"> 1999).  For example, </w:t>
      </w:r>
      <w:r w:rsidR="004C0DD0">
        <w:rPr>
          <w:rFonts w:asciiTheme="majorHAnsi" w:hAnsiTheme="majorHAnsi" w:cs="Courier New"/>
        </w:rPr>
        <w:t xml:space="preserve">studies have </w:t>
      </w:r>
      <w:r w:rsidRPr="00AD77B3">
        <w:rPr>
          <w:rFonts w:asciiTheme="majorHAnsi" w:hAnsiTheme="majorHAnsi" w:cs="Courier New"/>
        </w:rPr>
        <w:t>shown that affect plays a role in recall from memory.  People are more likely to recall information that was encoded in the same affect state as the recall affect</w:t>
      </w:r>
      <w:r w:rsidR="00A273EE">
        <w:rPr>
          <w:rFonts w:asciiTheme="majorHAnsi" w:hAnsiTheme="majorHAnsi" w:cs="Courier New"/>
        </w:rPr>
        <w:t xml:space="preserve"> (</w:t>
      </w:r>
      <w:r w:rsidR="00CE5F9B">
        <w:rPr>
          <w:rFonts w:asciiTheme="majorHAnsi" w:hAnsiTheme="majorHAnsi" w:cs="Courier New"/>
        </w:rPr>
        <w:t>Bower 1981</w:t>
      </w:r>
      <w:r w:rsidR="00A273EE">
        <w:rPr>
          <w:rFonts w:asciiTheme="majorHAnsi" w:hAnsiTheme="majorHAnsi" w:cs="Courier New"/>
        </w:rPr>
        <w:t>)</w:t>
      </w:r>
      <w:r w:rsidRPr="00AD77B3">
        <w:rPr>
          <w:rFonts w:asciiTheme="majorHAnsi" w:hAnsiTheme="majorHAnsi" w:cs="Courier New"/>
        </w:rPr>
        <w:t xml:space="preserve">. </w:t>
      </w:r>
      <w:r w:rsidR="004C0DD0">
        <w:rPr>
          <w:rFonts w:asciiTheme="majorHAnsi" w:hAnsiTheme="majorHAnsi" w:cs="Courier New"/>
        </w:rPr>
        <w:t xml:space="preserve"> Emotions</w:t>
      </w:r>
      <w:r w:rsidRPr="00AD77B3">
        <w:rPr>
          <w:rFonts w:asciiTheme="majorHAnsi" w:hAnsiTheme="majorHAnsi" w:cs="Courier New"/>
        </w:rPr>
        <w:t xml:space="preserve"> can also influence how people encode information.  We pay more attention to information that is congruent with our mood, attend to it longer, and link it to a “richer” associative network, thus making it’s recall more likely</w:t>
      </w:r>
      <w:r w:rsidR="00A273EE">
        <w:rPr>
          <w:rFonts w:asciiTheme="majorHAnsi" w:hAnsiTheme="majorHAnsi" w:cs="Courier New"/>
        </w:rPr>
        <w:t xml:space="preserve"> </w:t>
      </w:r>
      <w:r w:rsidR="00CE5F9B">
        <w:rPr>
          <w:rFonts w:asciiTheme="majorHAnsi" w:hAnsiTheme="majorHAnsi" w:cs="Courier New"/>
        </w:rPr>
        <w:t>(</w:t>
      </w:r>
      <w:proofErr w:type="spellStart"/>
      <w:r w:rsidR="00CE5F9B">
        <w:rPr>
          <w:rFonts w:asciiTheme="majorHAnsi" w:hAnsiTheme="majorHAnsi" w:cs="Courier New"/>
        </w:rPr>
        <w:t>Forgas</w:t>
      </w:r>
      <w:proofErr w:type="spellEnd"/>
      <w:r w:rsidR="00CE5F9B">
        <w:rPr>
          <w:rFonts w:asciiTheme="majorHAnsi" w:hAnsiTheme="majorHAnsi" w:cs="Courier New"/>
        </w:rPr>
        <w:t xml:space="preserve"> 1999,</w:t>
      </w:r>
      <w:r w:rsidRPr="00AD77B3">
        <w:rPr>
          <w:rFonts w:asciiTheme="majorHAnsi" w:hAnsiTheme="majorHAnsi" w:cs="Courier New"/>
        </w:rPr>
        <w:t xml:space="preserve"> 595)</w:t>
      </w:r>
      <w:r w:rsidR="00CE5F9B">
        <w:rPr>
          <w:rFonts w:asciiTheme="majorHAnsi" w:hAnsiTheme="majorHAnsi" w:cs="Courier New"/>
        </w:rPr>
        <w:t>.</w:t>
      </w:r>
      <w:r w:rsidRPr="00AD77B3">
        <w:rPr>
          <w:rFonts w:asciiTheme="majorHAnsi" w:hAnsiTheme="majorHAnsi" w:cs="Courier New"/>
        </w:rPr>
        <w:t xml:space="preserve">  Affect </w:t>
      </w:r>
      <w:r w:rsidR="00A273EE">
        <w:rPr>
          <w:rFonts w:asciiTheme="majorHAnsi" w:hAnsiTheme="majorHAnsi" w:cs="Courier New"/>
        </w:rPr>
        <w:t xml:space="preserve">also </w:t>
      </w:r>
      <w:r w:rsidRPr="00AD77B3">
        <w:rPr>
          <w:rFonts w:asciiTheme="majorHAnsi" w:hAnsiTheme="majorHAnsi" w:cs="Courier New"/>
        </w:rPr>
        <w:t>influences our</w:t>
      </w:r>
      <w:r>
        <w:rPr>
          <w:rFonts w:asciiTheme="majorHAnsi" w:hAnsiTheme="majorHAnsi" w:cs="Courier New"/>
        </w:rPr>
        <w:t xml:space="preserve"> interpretations of information</w:t>
      </w:r>
      <w:r w:rsidRPr="00AD77B3">
        <w:rPr>
          <w:rFonts w:asciiTheme="majorHAnsi" w:hAnsiTheme="majorHAnsi" w:cs="Courier New"/>
        </w:rPr>
        <w:t xml:space="preserve"> when we have to fill in the gaps or extrapolate.  We are more likely to produce interpretations of objects, events, or information that are consistent with our moods</w:t>
      </w:r>
      <w:r w:rsidR="00A273EE">
        <w:rPr>
          <w:rFonts w:asciiTheme="majorHAnsi" w:hAnsiTheme="majorHAnsi" w:cs="Courier New"/>
        </w:rPr>
        <w:t xml:space="preserve"> </w:t>
      </w:r>
      <w:r w:rsidR="00CE5F9B">
        <w:rPr>
          <w:rFonts w:asciiTheme="majorHAnsi" w:hAnsiTheme="majorHAnsi" w:cs="Courier New"/>
        </w:rPr>
        <w:t>(Mayer, et al. 1992)</w:t>
      </w:r>
      <w:r w:rsidRPr="00AD77B3">
        <w:rPr>
          <w:rFonts w:asciiTheme="majorHAnsi" w:hAnsiTheme="majorHAnsi" w:cs="Courier New"/>
        </w:rPr>
        <w:t xml:space="preserve">. </w:t>
      </w:r>
    </w:p>
    <w:p w:rsidR="00A4055A" w:rsidRPr="00101142" w:rsidRDefault="00A4055A" w:rsidP="00D21270">
      <w:pPr>
        <w:spacing w:line="360" w:lineRule="auto"/>
        <w:rPr>
          <w:rFonts w:asciiTheme="majorHAnsi" w:hAnsiTheme="majorHAnsi" w:cs="Courier New"/>
        </w:rPr>
      </w:pPr>
      <w:r>
        <w:rPr>
          <w:rFonts w:asciiTheme="majorHAnsi" w:hAnsiTheme="majorHAnsi" w:cs="Courier New"/>
        </w:rPr>
        <w:t xml:space="preserve">That affect influences attitude is </w:t>
      </w:r>
      <w:r w:rsidR="004C0DD0">
        <w:rPr>
          <w:rFonts w:asciiTheme="majorHAnsi" w:hAnsiTheme="majorHAnsi" w:cs="Courier New"/>
        </w:rPr>
        <w:t>now considered</w:t>
      </w:r>
      <w:r>
        <w:rPr>
          <w:rFonts w:asciiTheme="majorHAnsi" w:hAnsiTheme="majorHAnsi" w:cs="Courier New"/>
        </w:rPr>
        <w:t xml:space="preserve"> a forgone conclusion, but there is not yet consensus about the mechanisms behind that relationship.  Political psychologists have developed </w:t>
      </w:r>
      <w:r w:rsidR="004C0DD0">
        <w:rPr>
          <w:rFonts w:asciiTheme="majorHAnsi" w:hAnsiTheme="majorHAnsi" w:cs="Courier New"/>
        </w:rPr>
        <w:t xml:space="preserve">and used </w:t>
      </w:r>
      <w:r>
        <w:rPr>
          <w:rFonts w:asciiTheme="majorHAnsi" w:hAnsiTheme="majorHAnsi" w:cs="Courier New"/>
        </w:rPr>
        <w:t>various explanations and models on the role of emotions and political judgment such as cognitive appraisal theory, hot cognition and affective intelligence</w:t>
      </w:r>
      <w:r w:rsidR="004C0DD0">
        <w:rPr>
          <w:rFonts w:asciiTheme="majorHAnsi" w:hAnsiTheme="majorHAnsi" w:cs="Courier New"/>
        </w:rPr>
        <w:t>.</w:t>
      </w:r>
      <w:r>
        <w:rPr>
          <w:rFonts w:asciiTheme="majorHAnsi" w:hAnsiTheme="majorHAnsi" w:cs="Courier New"/>
        </w:rPr>
        <w:t xml:space="preserve">  </w:t>
      </w:r>
    </w:p>
    <w:p w:rsidR="00A4055A" w:rsidRDefault="00A4055A" w:rsidP="00D21270">
      <w:pPr>
        <w:spacing w:before="240" w:line="360" w:lineRule="auto"/>
        <w:rPr>
          <w:rFonts w:asciiTheme="majorHAnsi" w:hAnsiTheme="majorHAnsi" w:cs="Courier New"/>
        </w:rPr>
      </w:pPr>
      <w:r>
        <w:rPr>
          <w:rFonts w:asciiTheme="majorHAnsi" w:hAnsiTheme="majorHAnsi" w:cs="Courier New"/>
        </w:rPr>
        <w:t xml:space="preserve">Cognitive </w:t>
      </w:r>
      <w:r w:rsidR="004C0DD0">
        <w:rPr>
          <w:rFonts w:asciiTheme="majorHAnsi" w:hAnsiTheme="majorHAnsi" w:cs="Courier New"/>
        </w:rPr>
        <w:t>appraisal t</w:t>
      </w:r>
      <w:r w:rsidRPr="00AD77B3">
        <w:rPr>
          <w:rFonts w:asciiTheme="majorHAnsi" w:hAnsiTheme="majorHAnsi" w:cs="Courier New"/>
        </w:rPr>
        <w:t>heory</w:t>
      </w:r>
      <w:r>
        <w:rPr>
          <w:rFonts w:asciiTheme="majorHAnsi" w:hAnsiTheme="majorHAnsi" w:cs="Courier New"/>
        </w:rPr>
        <w:t xml:space="preserve"> posits</w:t>
      </w:r>
      <w:r w:rsidRPr="00AD77B3">
        <w:rPr>
          <w:rFonts w:asciiTheme="majorHAnsi" w:hAnsiTheme="majorHAnsi" w:cs="Courier New"/>
        </w:rPr>
        <w:t xml:space="preserve"> that </w:t>
      </w:r>
      <w:r>
        <w:rPr>
          <w:rFonts w:asciiTheme="majorHAnsi" w:hAnsiTheme="majorHAnsi" w:cs="Courier New"/>
        </w:rPr>
        <w:t>human</w:t>
      </w:r>
      <w:r w:rsidR="00A273EE">
        <w:rPr>
          <w:rFonts w:asciiTheme="majorHAnsi" w:hAnsiTheme="majorHAnsi" w:cs="Courier New"/>
        </w:rPr>
        <w:t xml:space="preserve"> emotion</w:t>
      </w:r>
      <w:r w:rsidRPr="00AD77B3">
        <w:rPr>
          <w:rFonts w:asciiTheme="majorHAnsi" w:hAnsiTheme="majorHAnsi" w:cs="Courier New"/>
        </w:rPr>
        <w:t xml:space="preserve"> </w:t>
      </w:r>
      <w:r>
        <w:rPr>
          <w:rFonts w:asciiTheme="majorHAnsi" w:hAnsiTheme="majorHAnsi" w:cs="Courier New"/>
        </w:rPr>
        <w:t>stem</w:t>
      </w:r>
      <w:r w:rsidR="00A273EE">
        <w:rPr>
          <w:rFonts w:asciiTheme="majorHAnsi" w:hAnsiTheme="majorHAnsi" w:cs="Courier New"/>
        </w:rPr>
        <w:t>s</w:t>
      </w:r>
      <w:r>
        <w:rPr>
          <w:rFonts w:asciiTheme="majorHAnsi" w:hAnsiTheme="majorHAnsi" w:cs="Courier New"/>
        </w:rPr>
        <w:t xml:space="preserve"> from an individual’s </w:t>
      </w:r>
      <w:r w:rsidRPr="00AD77B3">
        <w:rPr>
          <w:rFonts w:asciiTheme="majorHAnsi" w:hAnsiTheme="majorHAnsi" w:cs="Courier New"/>
        </w:rPr>
        <w:t>appraisal</w:t>
      </w:r>
      <w:r>
        <w:rPr>
          <w:rFonts w:asciiTheme="majorHAnsi" w:hAnsiTheme="majorHAnsi" w:cs="Courier New"/>
        </w:rPr>
        <w:t xml:space="preserve"> of her situation—h</w:t>
      </w:r>
      <w:r w:rsidRPr="00AD77B3">
        <w:rPr>
          <w:rFonts w:asciiTheme="majorHAnsi" w:hAnsiTheme="majorHAnsi" w:cs="Courier New"/>
        </w:rPr>
        <w:t xml:space="preserve">ow </w:t>
      </w:r>
      <w:r>
        <w:rPr>
          <w:rFonts w:asciiTheme="majorHAnsi" w:hAnsiTheme="majorHAnsi" w:cs="Courier New"/>
        </w:rPr>
        <w:t>we interpret or think about a particular circumstance determines our emotional state</w:t>
      </w:r>
      <w:r w:rsidR="007C0CD6">
        <w:rPr>
          <w:rFonts w:asciiTheme="majorHAnsi" w:hAnsiTheme="majorHAnsi" w:cs="Courier New"/>
        </w:rPr>
        <w:t xml:space="preserve"> (Lazarus 1966)</w:t>
      </w:r>
      <w:r>
        <w:rPr>
          <w:rFonts w:asciiTheme="majorHAnsi" w:hAnsiTheme="majorHAnsi" w:cs="Courier New"/>
        </w:rPr>
        <w:t>.  More complex models of cognitive appraisal theory link various cognitive elements of subjective appraisals to the production of specific emotions</w:t>
      </w:r>
      <w:r w:rsidR="007C0CD6">
        <w:rPr>
          <w:rFonts w:asciiTheme="majorHAnsi" w:hAnsiTheme="majorHAnsi" w:cs="Courier New"/>
        </w:rPr>
        <w:t xml:space="preserve"> (Smith &amp; Ellsworth 1985)</w:t>
      </w:r>
      <w:r>
        <w:rPr>
          <w:rFonts w:asciiTheme="majorHAnsi" w:hAnsiTheme="majorHAnsi" w:cs="Courier New"/>
        </w:rPr>
        <w:t>.  For example, in situations where an actor thinks she is wronged, is not a</w:t>
      </w:r>
      <w:r w:rsidR="00A273EE">
        <w:rPr>
          <w:rFonts w:asciiTheme="majorHAnsi" w:hAnsiTheme="majorHAnsi" w:cs="Courier New"/>
        </w:rPr>
        <w:t>t</w:t>
      </w:r>
      <w:r>
        <w:rPr>
          <w:rFonts w:asciiTheme="majorHAnsi" w:hAnsiTheme="majorHAnsi" w:cs="Courier New"/>
        </w:rPr>
        <w:t xml:space="preserve"> fault for the offense, and has control, </w:t>
      </w:r>
      <w:r w:rsidR="004C0DD0">
        <w:rPr>
          <w:rFonts w:asciiTheme="majorHAnsi" w:hAnsiTheme="majorHAnsi" w:cs="Courier New"/>
        </w:rPr>
        <w:t>her</w:t>
      </w:r>
      <w:r>
        <w:rPr>
          <w:rFonts w:asciiTheme="majorHAnsi" w:hAnsiTheme="majorHAnsi" w:cs="Courier New"/>
        </w:rPr>
        <w:t xml:space="preserve"> emotional response </w:t>
      </w:r>
      <w:r w:rsidR="004C0DD0">
        <w:rPr>
          <w:rFonts w:asciiTheme="majorHAnsi" w:hAnsiTheme="majorHAnsi" w:cs="Courier New"/>
        </w:rPr>
        <w:t>is more likely to</w:t>
      </w:r>
      <w:r>
        <w:rPr>
          <w:rFonts w:asciiTheme="majorHAnsi" w:hAnsiTheme="majorHAnsi" w:cs="Courier New"/>
        </w:rPr>
        <w:t xml:space="preserve"> be anger</w:t>
      </w:r>
      <w:r w:rsidR="004C0DD0">
        <w:rPr>
          <w:rFonts w:asciiTheme="majorHAnsi" w:hAnsiTheme="majorHAnsi" w:cs="Courier New"/>
        </w:rPr>
        <w:t xml:space="preserve"> than fear</w:t>
      </w:r>
      <w:r>
        <w:rPr>
          <w:rFonts w:asciiTheme="majorHAnsi" w:hAnsiTheme="majorHAnsi" w:cs="Courier New"/>
        </w:rPr>
        <w:t xml:space="preserve">.  </w:t>
      </w:r>
    </w:p>
    <w:p w:rsidR="00A4055A" w:rsidRDefault="00A4055A" w:rsidP="00D21270">
      <w:pPr>
        <w:spacing w:line="360" w:lineRule="auto"/>
        <w:rPr>
          <w:rFonts w:asciiTheme="majorHAnsi" w:hAnsiTheme="majorHAnsi" w:cs="Courier New"/>
        </w:rPr>
      </w:pPr>
      <w:r>
        <w:rPr>
          <w:rFonts w:asciiTheme="majorHAnsi" w:hAnsiTheme="majorHAnsi" w:cs="Courier New"/>
        </w:rPr>
        <w:t xml:space="preserve">Empirical research supports these sophisticated models of cognitive appraisal theory.  Studies show that </w:t>
      </w:r>
      <w:r w:rsidRPr="00AD77B3">
        <w:rPr>
          <w:rFonts w:asciiTheme="majorHAnsi" w:hAnsiTheme="majorHAnsi" w:cs="Courier New"/>
        </w:rPr>
        <w:t xml:space="preserve">emotional reactions </w:t>
      </w:r>
      <w:r>
        <w:rPr>
          <w:rFonts w:asciiTheme="majorHAnsi" w:hAnsiTheme="majorHAnsi" w:cs="Courier New"/>
        </w:rPr>
        <w:t xml:space="preserve">can be predicted by </w:t>
      </w:r>
      <w:r w:rsidRPr="00AD77B3">
        <w:rPr>
          <w:rFonts w:asciiTheme="majorHAnsi" w:hAnsiTheme="majorHAnsi" w:cs="Courier New"/>
        </w:rPr>
        <w:t xml:space="preserve">the subjective appraisals made just before </w:t>
      </w:r>
      <w:r>
        <w:rPr>
          <w:rFonts w:asciiTheme="majorHAnsi" w:hAnsiTheme="majorHAnsi" w:cs="Courier New"/>
        </w:rPr>
        <w:t>said</w:t>
      </w:r>
      <w:r w:rsidRPr="00AD77B3">
        <w:rPr>
          <w:rFonts w:asciiTheme="majorHAnsi" w:hAnsiTheme="majorHAnsi" w:cs="Courier New"/>
        </w:rPr>
        <w:t xml:space="preserve"> reaction</w:t>
      </w:r>
      <w:r w:rsidR="004C0DD0">
        <w:rPr>
          <w:rFonts w:asciiTheme="majorHAnsi" w:hAnsiTheme="majorHAnsi" w:cs="Courier New"/>
        </w:rPr>
        <w:t>s</w:t>
      </w:r>
      <w:r w:rsidR="00A273EE">
        <w:rPr>
          <w:rFonts w:asciiTheme="majorHAnsi" w:hAnsiTheme="majorHAnsi" w:cs="Courier New"/>
        </w:rPr>
        <w:t xml:space="preserve"> (</w:t>
      </w:r>
      <w:r w:rsidR="00FB5CB5">
        <w:rPr>
          <w:rFonts w:asciiTheme="majorHAnsi" w:hAnsiTheme="majorHAnsi" w:cs="Courier New"/>
        </w:rPr>
        <w:t>Scherer 1999</w:t>
      </w:r>
      <w:r w:rsidR="00A273EE">
        <w:rPr>
          <w:rFonts w:asciiTheme="majorHAnsi" w:hAnsiTheme="majorHAnsi" w:cs="Courier New"/>
        </w:rPr>
        <w:t>)</w:t>
      </w:r>
      <w:r w:rsidRPr="00AD77B3">
        <w:rPr>
          <w:rFonts w:asciiTheme="majorHAnsi" w:hAnsiTheme="majorHAnsi" w:cs="Courier New"/>
        </w:rPr>
        <w:t xml:space="preserve">. One of the most common criticisms of </w:t>
      </w:r>
      <w:r>
        <w:rPr>
          <w:rFonts w:asciiTheme="majorHAnsi" w:hAnsiTheme="majorHAnsi" w:cs="Courier New"/>
        </w:rPr>
        <w:t xml:space="preserve">appraisal theory, </w:t>
      </w:r>
      <w:r>
        <w:rPr>
          <w:rFonts w:asciiTheme="majorHAnsi" w:hAnsiTheme="majorHAnsi" w:cs="Courier New"/>
        </w:rPr>
        <w:lastRenderedPageBreak/>
        <w:t>however,</w:t>
      </w:r>
      <w:r w:rsidRPr="00AD77B3">
        <w:rPr>
          <w:rFonts w:asciiTheme="majorHAnsi" w:hAnsiTheme="majorHAnsi" w:cs="Courier New"/>
        </w:rPr>
        <w:t xml:space="preserve"> is that it is too heavily dependent on cognitive processes</w:t>
      </w:r>
      <w:r>
        <w:rPr>
          <w:rFonts w:asciiTheme="majorHAnsi" w:hAnsiTheme="majorHAnsi" w:cs="Courier New"/>
        </w:rPr>
        <w:t>.  Though e</w:t>
      </w:r>
      <w:r w:rsidRPr="00AD77B3">
        <w:rPr>
          <w:rFonts w:asciiTheme="majorHAnsi" w:hAnsiTheme="majorHAnsi" w:cs="Courier New"/>
        </w:rPr>
        <w:t>arly proponents of the theory allowed that appraisals formed at lower l</w:t>
      </w:r>
      <w:r>
        <w:rPr>
          <w:rFonts w:asciiTheme="majorHAnsi" w:hAnsiTheme="majorHAnsi" w:cs="Courier New"/>
        </w:rPr>
        <w:t>e</w:t>
      </w:r>
      <w:r w:rsidR="00A273EE">
        <w:rPr>
          <w:rFonts w:asciiTheme="majorHAnsi" w:hAnsiTheme="majorHAnsi" w:cs="Courier New"/>
        </w:rPr>
        <w:t>vels of information processing—</w:t>
      </w:r>
      <w:r>
        <w:rPr>
          <w:rFonts w:asciiTheme="majorHAnsi" w:hAnsiTheme="majorHAnsi" w:cs="Courier New"/>
        </w:rPr>
        <w:t>occurring</w:t>
      </w:r>
      <w:r w:rsidR="00A273EE">
        <w:rPr>
          <w:rFonts w:asciiTheme="majorHAnsi" w:hAnsiTheme="majorHAnsi" w:cs="Courier New"/>
        </w:rPr>
        <w:t xml:space="preserve"> </w:t>
      </w:r>
      <w:r>
        <w:rPr>
          <w:rFonts w:asciiTheme="majorHAnsi" w:hAnsiTheme="majorHAnsi" w:cs="Courier New"/>
        </w:rPr>
        <w:t>below conscious awareness</w:t>
      </w:r>
      <w:r w:rsidR="00A273EE">
        <w:rPr>
          <w:rFonts w:asciiTheme="majorHAnsi" w:hAnsiTheme="majorHAnsi" w:cs="Courier New"/>
        </w:rPr>
        <w:t>—</w:t>
      </w:r>
      <w:r>
        <w:rPr>
          <w:rFonts w:asciiTheme="majorHAnsi" w:hAnsiTheme="majorHAnsi" w:cs="Courier New"/>
        </w:rPr>
        <w:t>are</w:t>
      </w:r>
      <w:r w:rsidR="00A273EE">
        <w:rPr>
          <w:rFonts w:asciiTheme="majorHAnsi" w:hAnsiTheme="majorHAnsi" w:cs="Courier New"/>
        </w:rPr>
        <w:t xml:space="preserve"> </w:t>
      </w:r>
      <w:r w:rsidRPr="00AD77B3">
        <w:rPr>
          <w:rFonts w:asciiTheme="majorHAnsi" w:hAnsiTheme="majorHAnsi" w:cs="Courier New"/>
        </w:rPr>
        <w:t>relevant to emotional reaction</w:t>
      </w:r>
      <w:r>
        <w:rPr>
          <w:rFonts w:asciiTheme="majorHAnsi" w:hAnsiTheme="majorHAnsi" w:cs="Courier New"/>
        </w:rPr>
        <w:t>, most research in thi</w:t>
      </w:r>
      <w:r w:rsidR="00A273EE">
        <w:rPr>
          <w:rFonts w:asciiTheme="majorHAnsi" w:hAnsiTheme="majorHAnsi" w:cs="Courier New"/>
        </w:rPr>
        <w:t>s area focuses on the cognition-to-</w:t>
      </w:r>
      <w:r>
        <w:rPr>
          <w:rFonts w:asciiTheme="majorHAnsi" w:hAnsiTheme="majorHAnsi" w:cs="Courier New"/>
        </w:rPr>
        <w:t xml:space="preserve">emotion link </w:t>
      </w:r>
      <w:r w:rsidRPr="00AD77B3">
        <w:rPr>
          <w:rFonts w:asciiTheme="majorHAnsi" w:hAnsiTheme="majorHAnsi" w:cs="Courier New"/>
        </w:rPr>
        <w:t>(Scherer 1999)</w:t>
      </w:r>
      <w:r w:rsidR="004C0DD0">
        <w:rPr>
          <w:rFonts w:asciiTheme="majorHAnsi" w:hAnsiTheme="majorHAnsi" w:cs="Courier New"/>
        </w:rPr>
        <w:t>, presumably because</w:t>
      </w:r>
      <w:r>
        <w:rPr>
          <w:rFonts w:asciiTheme="majorHAnsi" w:hAnsiTheme="majorHAnsi" w:cs="Courier New"/>
        </w:rPr>
        <w:t xml:space="preserve"> </w:t>
      </w:r>
      <w:r w:rsidR="00F8031D">
        <w:rPr>
          <w:rFonts w:asciiTheme="majorHAnsi" w:hAnsiTheme="majorHAnsi" w:cs="Courier New"/>
        </w:rPr>
        <w:t xml:space="preserve">tools to </w:t>
      </w:r>
      <w:r>
        <w:rPr>
          <w:rFonts w:asciiTheme="majorHAnsi" w:hAnsiTheme="majorHAnsi" w:cs="Courier New"/>
        </w:rPr>
        <w:t>measure pre-conscious appraisals</w:t>
      </w:r>
      <w:r w:rsidR="00F8031D">
        <w:rPr>
          <w:rFonts w:asciiTheme="majorHAnsi" w:hAnsiTheme="majorHAnsi" w:cs="Courier New"/>
        </w:rPr>
        <w:t xml:space="preserve"> are limited</w:t>
      </w:r>
      <w:r w:rsidRPr="00AD77B3">
        <w:rPr>
          <w:rFonts w:asciiTheme="majorHAnsi" w:hAnsiTheme="majorHAnsi" w:cs="Courier New"/>
        </w:rPr>
        <w:t xml:space="preserve">.  </w:t>
      </w:r>
    </w:p>
    <w:p w:rsidR="00A4055A" w:rsidRPr="00AD77B3" w:rsidRDefault="003D66A6" w:rsidP="00D21270">
      <w:pPr>
        <w:spacing w:line="360" w:lineRule="auto"/>
        <w:rPr>
          <w:rFonts w:asciiTheme="majorHAnsi" w:hAnsiTheme="majorHAnsi"/>
        </w:rPr>
      </w:pPr>
      <w:r>
        <w:rPr>
          <w:rFonts w:asciiTheme="majorHAnsi" w:hAnsiTheme="majorHAnsi" w:cs="Courier New"/>
        </w:rPr>
        <w:t xml:space="preserve">Research on </w:t>
      </w:r>
      <w:r w:rsidR="00A4055A">
        <w:rPr>
          <w:rFonts w:asciiTheme="majorHAnsi" w:hAnsiTheme="majorHAnsi" w:cs="Courier New"/>
        </w:rPr>
        <w:t xml:space="preserve">cognitive appraisal theory </w:t>
      </w:r>
      <w:r>
        <w:rPr>
          <w:rFonts w:asciiTheme="majorHAnsi" w:hAnsiTheme="majorHAnsi" w:cs="Courier New"/>
        </w:rPr>
        <w:t xml:space="preserve">also </w:t>
      </w:r>
      <w:r w:rsidR="00A4055A">
        <w:rPr>
          <w:rFonts w:asciiTheme="majorHAnsi" w:hAnsiTheme="majorHAnsi" w:cs="Courier New"/>
        </w:rPr>
        <w:t xml:space="preserve">places appraisal before affect.  Some scholarship in this area builds a </w:t>
      </w:r>
      <w:r>
        <w:rPr>
          <w:rFonts w:asciiTheme="majorHAnsi" w:hAnsiTheme="majorHAnsi" w:cs="Courier New"/>
        </w:rPr>
        <w:t>recursive appraisal-to-affect-to-</w:t>
      </w:r>
      <w:r w:rsidR="00A4055A">
        <w:rPr>
          <w:rFonts w:asciiTheme="majorHAnsi" w:hAnsiTheme="majorHAnsi" w:cs="Courier New"/>
        </w:rPr>
        <w:t xml:space="preserve">cognition component of the model (e.g. Lerner &amp; </w:t>
      </w:r>
      <w:proofErr w:type="spellStart"/>
      <w:r w:rsidR="00A4055A">
        <w:rPr>
          <w:rFonts w:asciiTheme="majorHAnsi" w:hAnsiTheme="majorHAnsi" w:cs="Courier New"/>
        </w:rPr>
        <w:t>Keltner</w:t>
      </w:r>
      <w:proofErr w:type="spellEnd"/>
      <w:r w:rsidR="00A4055A">
        <w:rPr>
          <w:rFonts w:asciiTheme="majorHAnsi" w:hAnsiTheme="majorHAnsi" w:cs="Courier New"/>
        </w:rPr>
        <w:t xml:space="preserve"> 2000), but in these cases, it is the appraisal that is the explanatory variable. </w:t>
      </w:r>
      <w:r>
        <w:rPr>
          <w:rFonts w:asciiTheme="majorHAnsi" w:hAnsiTheme="majorHAnsi" w:cs="Courier New"/>
        </w:rPr>
        <w:t>Danger frame theory</w:t>
      </w:r>
      <w:r w:rsidR="00A4055A">
        <w:rPr>
          <w:rFonts w:asciiTheme="majorHAnsi" w:hAnsiTheme="majorHAnsi" w:cs="Courier New"/>
        </w:rPr>
        <w:t xml:space="preserve"> reverses the relationship, explaining attitudes and cognitions in terms of the affect that is aroused.</w:t>
      </w:r>
      <w:r w:rsidR="00A4055A">
        <w:rPr>
          <w:rStyle w:val="FootnoteReference"/>
          <w:rFonts w:asciiTheme="majorHAnsi" w:hAnsiTheme="majorHAnsi" w:cs="Courier New"/>
        </w:rPr>
        <w:footnoteReference w:id="6"/>
      </w:r>
      <w:r>
        <w:rPr>
          <w:rFonts w:asciiTheme="majorHAnsi" w:hAnsiTheme="majorHAnsi" w:cs="Courier New"/>
        </w:rPr>
        <w:t xml:space="preserve"> Cognitive appraisal theory, as of yet, </w:t>
      </w:r>
      <w:proofErr w:type="gramStart"/>
      <w:r>
        <w:rPr>
          <w:rFonts w:asciiTheme="majorHAnsi" w:hAnsiTheme="majorHAnsi" w:cs="Courier New"/>
        </w:rPr>
        <w:t>can not</w:t>
      </w:r>
      <w:proofErr w:type="gramEnd"/>
      <w:r>
        <w:rPr>
          <w:rFonts w:asciiTheme="majorHAnsi" w:hAnsiTheme="majorHAnsi" w:cs="Courier New"/>
        </w:rPr>
        <w:t xml:space="preserve"> be used to explain affect that occurs independent of cognition.</w:t>
      </w:r>
    </w:p>
    <w:p w:rsidR="00A4055A" w:rsidRPr="00AD77B3" w:rsidRDefault="00683884" w:rsidP="00D21270">
      <w:pPr>
        <w:spacing w:line="360" w:lineRule="auto"/>
        <w:rPr>
          <w:rFonts w:asciiTheme="majorHAnsi" w:hAnsiTheme="majorHAnsi"/>
        </w:rPr>
      </w:pPr>
      <w:r>
        <w:rPr>
          <w:rFonts w:asciiTheme="majorHAnsi" w:hAnsiTheme="majorHAnsi" w:cs="Courier New"/>
        </w:rPr>
        <w:t xml:space="preserve">Lodge and Taber’s (2000) </w:t>
      </w:r>
      <w:r w:rsidR="00A4055A">
        <w:rPr>
          <w:rFonts w:asciiTheme="majorHAnsi" w:hAnsiTheme="majorHAnsi" w:cs="Courier New"/>
        </w:rPr>
        <w:t xml:space="preserve">motivated </w:t>
      </w:r>
      <w:r>
        <w:rPr>
          <w:rFonts w:asciiTheme="majorHAnsi" w:hAnsiTheme="majorHAnsi" w:cs="Courier New"/>
        </w:rPr>
        <w:t>reasoning model</w:t>
      </w:r>
      <w:r w:rsidR="00A4055A">
        <w:rPr>
          <w:rFonts w:asciiTheme="majorHAnsi" w:hAnsiTheme="majorHAnsi" w:cs="Courier New"/>
        </w:rPr>
        <w:t xml:space="preserve"> presented the concept of “hot cognition,” which describes </w:t>
      </w:r>
      <w:r w:rsidR="003D66A6">
        <w:rPr>
          <w:rFonts w:asciiTheme="majorHAnsi" w:hAnsiTheme="majorHAnsi" w:cs="Courier New"/>
        </w:rPr>
        <w:t xml:space="preserve">the </w:t>
      </w:r>
      <w:r w:rsidR="00A4055A" w:rsidRPr="00AD77B3">
        <w:rPr>
          <w:rFonts w:asciiTheme="majorHAnsi" w:hAnsiTheme="majorHAnsi" w:cs="Courier New"/>
        </w:rPr>
        <w:t xml:space="preserve">hypothesis that political concepts, once </w:t>
      </w:r>
      <w:r>
        <w:rPr>
          <w:rFonts w:asciiTheme="majorHAnsi" w:hAnsiTheme="majorHAnsi" w:cs="Courier New"/>
        </w:rPr>
        <w:t>an individual</w:t>
      </w:r>
      <w:r w:rsidR="003D66A6">
        <w:rPr>
          <w:rFonts w:asciiTheme="majorHAnsi" w:hAnsiTheme="majorHAnsi" w:cs="Courier New"/>
        </w:rPr>
        <w:t xml:space="preserve"> is </w:t>
      </w:r>
      <w:r w:rsidR="00A4055A" w:rsidRPr="00AD77B3">
        <w:rPr>
          <w:rFonts w:asciiTheme="majorHAnsi" w:hAnsiTheme="majorHAnsi" w:cs="Courier New"/>
        </w:rPr>
        <w:t xml:space="preserve">exposed </w:t>
      </w:r>
      <w:r w:rsidR="00957AC9">
        <w:rPr>
          <w:rFonts w:asciiTheme="majorHAnsi" w:hAnsiTheme="majorHAnsi" w:cs="Courier New"/>
        </w:rPr>
        <w:t xml:space="preserve">to </w:t>
      </w:r>
      <w:r w:rsidR="003D66A6">
        <w:rPr>
          <w:rFonts w:asciiTheme="majorHAnsi" w:hAnsiTheme="majorHAnsi" w:cs="Courier New"/>
        </w:rPr>
        <w:t xml:space="preserve">them, </w:t>
      </w:r>
      <w:r w:rsidR="00A4055A" w:rsidRPr="00AD77B3">
        <w:rPr>
          <w:rFonts w:asciiTheme="majorHAnsi" w:hAnsiTheme="majorHAnsi" w:cs="Courier New"/>
        </w:rPr>
        <w:t xml:space="preserve">are attached to an affect (positive or negative) that is automatically aroused when the concept is </w:t>
      </w:r>
      <w:r w:rsidR="003D66A6">
        <w:rPr>
          <w:rFonts w:asciiTheme="majorHAnsi" w:hAnsiTheme="majorHAnsi" w:cs="Courier New"/>
        </w:rPr>
        <w:t xml:space="preserve">later mentioned.  Consistent with neurological research, </w:t>
      </w:r>
      <w:r w:rsidR="00A4055A" w:rsidRPr="00AD77B3">
        <w:rPr>
          <w:rFonts w:asciiTheme="majorHAnsi" w:hAnsiTheme="majorHAnsi" w:cs="Courier New"/>
        </w:rPr>
        <w:t xml:space="preserve">even </w:t>
      </w:r>
      <w:r w:rsidR="003D66A6">
        <w:rPr>
          <w:rFonts w:asciiTheme="majorHAnsi" w:hAnsiTheme="majorHAnsi" w:cs="Courier New"/>
        </w:rPr>
        <w:t xml:space="preserve">the emotion attached to a political concept is roused </w:t>
      </w:r>
      <w:r w:rsidR="00A4055A" w:rsidRPr="00AD77B3">
        <w:rPr>
          <w:rFonts w:asciiTheme="majorHAnsi" w:hAnsiTheme="majorHAnsi" w:cs="Courier New"/>
        </w:rPr>
        <w:t xml:space="preserve">before the person is consciously aware of the concept. </w:t>
      </w:r>
      <w:r w:rsidR="00A4055A">
        <w:rPr>
          <w:rFonts w:asciiTheme="majorHAnsi" w:hAnsiTheme="majorHAnsi" w:cs="Courier New"/>
        </w:rPr>
        <w:t>The affective c</w:t>
      </w:r>
      <w:r w:rsidR="00A4055A" w:rsidRPr="00AD77B3">
        <w:rPr>
          <w:rFonts w:asciiTheme="majorHAnsi" w:hAnsiTheme="majorHAnsi" w:cs="Courier New"/>
        </w:rPr>
        <w:t xml:space="preserve">harge is automatically recalled when </w:t>
      </w:r>
      <w:r w:rsidR="00A4055A">
        <w:rPr>
          <w:rFonts w:asciiTheme="majorHAnsi" w:hAnsiTheme="majorHAnsi" w:cs="Courier New"/>
        </w:rPr>
        <w:t>said</w:t>
      </w:r>
      <w:r w:rsidR="00A4055A" w:rsidRPr="00AD77B3">
        <w:rPr>
          <w:rFonts w:asciiTheme="majorHAnsi" w:hAnsiTheme="majorHAnsi" w:cs="Courier New"/>
        </w:rPr>
        <w:t xml:space="preserve"> concept is brought to mind and biases conscious consideration of the matter.  The</w:t>
      </w:r>
      <w:r w:rsidR="00A4055A">
        <w:rPr>
          <w:rFonts w:asciiTheme="majorHAnsi" w:hAnsiTheme="majorHAnsi" w:cs="Courier New"/>
        </w:rPr>
        <w:t xml:space="preserve">refore, </w:t>
      </w:r>
      <w:r w:rsidR="00A4055A" w:rsidRPr="00AD77B3">
        <w:rPr>
          <w:rFonts w:asciiTheme="majorHAnsi" w:hAnsiTheme="majorHAnsi" w:cs="Courier New"/>
        </w:rPr>
        <w:t xml:space="preserve">affect </w:t>
      </w:r>
      <w:r w:rsidR="00A4055A">
        <w:rPr>
          <w:rFonts w:asciiTheme="majorHAnsi" w:hAnsiTheme="majorHAnsi" w:cs="Courier New"/>
        </w:rPr>
        <w:t>automaticall</w:t>
      </w:r>
      <w:r>
        <w:rPr>
          <w:rFonts w:asciiTheme="majorHAnsi" w:hAnsiTheme="majorHAnsi" w:cs="Courier New"/>
        </w:rPr>
        <w:t xml:space="preserve">y shapes how we judge politics such that, </w:t>
      </w:r>
      <w:r w:rsidR="00A4055A" w:rsidRPr="00AD77B3">
        <w:rPr>
          <w:rFonts w:asciiTheme="majorHAnsi" w:hAnsiTheme="majorHAnsi" w:cs="Courier New"/>
        </w:rPr>
        <w:t>"</w:t>
      </w:r>
      <w:r w:rsidR="00957AC9">
        <w:rPr>
          <w:rFonts w:asciiTheme="majorHAnsi" w:hAnsiTheme="majorHAnsi" w:cs="Courier New"/>
        </w:rPr>
        <w:t>(</w:t>
      </w:r>
      <w:proofErr w:type="gramStart"/>
      <w:r w:rsidR="00957AC9">
        <w:rPr>
          <w:rFonts w:asciiTheme="majorHAnsi" w:hAnsiTheme="majorHAnsi" w:cs="Courier New"/>
        </w:rPr>
        <w:t>f)</w:t>
      </w:r>
      <w:proofErr w:type="spellStart"/>
      <w:r w:rsidR="00A4055A" w:rsidRPr="00AD77B3">
        <w:rPr>
          <w:rFonts w:asciiTheme="majorHAnsi" w:hAnsiTheme="majorHAnsi" w:cs="Courier New"/>
        </w:rPr>
        <w:t>eelings</w:t>
      </w:r>
      <w:proofErr w:type="spellEnd"/>
      <w:proofErr w:type="gramEnd"/>
      <w:r w:rsidR="00957AC9">
        <w:rPr>
          <w:rFonts w:asciiTheme="majorHAnsi" w:hAnsiTheme="majorHAnsi" w:cs="Courier New"/>
        </w:rPr>
        <w:t xml:space="preserve"> </w:t>
      </w:r>
      <w:r w:rsidR="00A4055A" w:rsidRPr="00AD77B3">
        <w:rPr>
          <w:rFonts w:asciiTheme="majorHAnsi" w:hAnsiTheme="majorHAnsi" w:cs="Courier New"/>
        </w:rPr>
        <w:t>become information." (</w:t>
      </w:r>
      <w:r w:rsidR="00A4055A">
        <w:rPr>
          <w:rFonts w:asciiTheme="majorHAnsi" w:hAnsiTheme="majorHAnsi" w:cs="Courier New"/>
        </w:rPr>
        <w:t xml:space="preserve">2005, </w:t>
      </w:r>
      <w:r w:rsidR="00A4055A" w:rsidRPr="00AD77B3">
        <w:rPr>
          <w:rFonts w:asciiTheme="majorHAnsi" w:hAnsiTheme="majorHAnsi" w:cs="Courier New"/>
        </w:rPr>
        <w:t>p</w:t>
      </w:r>
      <w:r w:rsidR="00A4055A">
        <w:rPr>
          <w:rFonts w:asciiTheme="majorHAnsi" w:hAnsiTheme="majorHAnsi" w:cs="Courier New"/>
        </w:rPr>
        <w:t>.</w:t>
      </w:r>
      <w:r w:rsidR="00A4055A" w:rsidRPr="00AD77B3">
        <w:rPr>
          <w:rFonts w:asciiTheme="majorHAnsi" w:hAnsiTheme="majorHAnsi" w:cs="Courier New"/>
        </w:rPr>
        <w:t xml:space="preserve"> 456)</w:t>
      </w:r>
    </w:p>
    <w:p w:rsidR="00957AC9" w:rsidRDefault="00957AC9" w:rsidP="00D21270">
      <w:pPr>
        <w:spacing w:before="240" w:line="360" w:lineRule="auto"/>
        <w:rPr>
          <w:rFonts w:asciiTheme="majorHAnsi" w:hAnsiTheme="majorHAnsi" w:cs="Courier New"/>
        </w:rPr>
      </w:pPr>
      <w:r>
        <w:rPr>
          <w:rFonts w:asciiTheme="majorHAnsi" w:hAnsiTheme="majorHAnsi" w:cs="Courier New"/>
        </w:rPr>
        <w:t>The theory of h</w:t>
      </w:r>
      <w:r w:rsidR="00A4055A">
        <w:rPr>
          <w:rFonts w:asciiTheme="majorHAnsi" w:hAnsiTheme="majorHAnsi" w:cs="Courier New"/>
        </w:rPr>
        <w:t>ot cognition is limited by the fact that it describes affect as</w:t>
      </w:r>
      <w:r w:rsidR="00A4055A" w:rsidRPr="00AD77B3">
        <w:rPr>
          <w:rFonts w:asciiTheme="majorHAnsi" w:hAnsiTheme="majorHAnsi" w:cs="Courier New"/>
        </w:rPr>
        <w:t xml:space="preserve"> one dimensional</w:t>
      </w:r>
      <w:r w:rsidR="00A4055A">
        <w:rPr>
          <w:rFonts w:asciiTheme="majorHAnsi" w:hAnsiTheme="majorHAnsi" w:cs="Courier New"/>
        </w:rPr>
        <w:t xml:space="preserve">—consisting of a positive or negative valence—within its model of long-term memory.  Students of affect and political judgment are moving to the conclusion that such a description is too limited </w:t>
      </w:r>
      <w:r w:rsidR="00A4055A">
        <w:rPr>
          <w:rFonts w:asciiTheme="majorHAnsi" w:hAnsiTheme="majorHAnsi" w:cs="Courier New"/>
          <w:u w:color="000000"/>
        </w:rPr>
        <w:t xml:space="preserve">and </w:t>
      </w:r>
      <w:r w:rsidR="00A4055A">
        <w:rPr>
          <w:rFonts w:asciiTheme="majorHAnsi" w:hAnsiTheme="majorHAnsi" w:cs="Courier New"/>
        </w:rPr>
        <w:t>that, in fact, the influence of affect on attitude varies by type of emotion, not just valence (e.g.</w:t>
      </w:r>
      <w:r w:rsidR="00A4055A" w:rsidRPr="00444D04">
        <w:rPr>
          <w:rFonts w:asciiTheme="majorHAnsi" w:hAnsiTheme="majorHAnsi" w:cs="Courier New"/>
        </w:rPr>
        <w:t xml:space="preserve"> </w:t>
      </w:r>
      <w:proofErr w:type="spellStart"/>
      <w:r w:rsidR="00A4055A">
        <w:rPr>
          <w:rFonts w:asciiTheme="majorHAnsi" w:hAnsiTheme="majorHAnsi" w:cs="Courier New"/>
          <w:u w:color="000000"/>
        </w:rPr>
        <w:t>Huddy</w:t>
      </w:r>
      <w:proofErr w:type="spellEnd"/>
      <w:r w:rsidR="00A4055A">
        <w:rPr>
          <w:rFonts w:asciiTheme="majorHAnsi" w:hAnsiTheme="majorHAnsi" w:cs="Courier New"/>
          <w:u w:color="000000"/>
        </w:rPr>
        <w:t xml:space="preserve">, Feldman, and Cassese, </w:t>
      </w:r>
      <w:r w:rsidR="00A4055A" w:rsidRPr="00444D04">
        <w:rPr>
          <w:rFonts w:asciiTheme="majorHAnsi" w:hAnsiTheme="majorHAnsi" w:cs="Courier New"/>
          <w:u w:color="000000"/>
        </w:rPr>
        <w:t>2007</w:t>
      </w:r>
      <w:r w:rsidR="00A4055A">
        <w:rPr>
          <w:rFonts w:asciiTheme="majorHAnsi" w:hAnsiTheme="majorHAnsi" w:cs="Courier New"/>
          <w:u w:color="000000"/>
        </w:rPr>
        <w:t>)</w:t>
      </w:r>
      <w:r w:rsidR="00A4055A">
        <w:rPr>
          <w:rFonts w:asciiTheme="majorHAnsi" w:hAnsiTheme="majorHAnsi" w:cs="Courier New"/>
        </w:rPr>
        <w:t xml:space="preserve">.  </w:t>
      </w:r>
    </w:p>
    <w:p w:rsidR="00AB14AC" w:rsidRDefault="00AB14AC" w:rsidP="00D21270">
      <w:pPr>
        <w:spacing w:before="240" w:line="360" w:lineRule="auto"/>
        <w:rPr>
          <w:rFonts w:asciiTheme="majorHAnsi" w:hAnsiTheme="majorHAnsi" w:cs="Courier New"/>
        </w:rPr>
      </w:pPr>
      <w:r>
        <w:rPr>
          <w:rFonts w:asciiTheme="majorHAnsi" w:hAnsiTheme="majorHAnsi" w:cs="Courier New"/>
        </w:rPr>
        <w:lastRenderedPageBreak/>
        <w:t xml:space="preserve">Marcus, </w:t>
      </w:r>
      <w:proofErr w:type="spellStart"/>
      <w:r>
        <w:rPr>
          <w:rFonts w:asciiTheme="majorHAnsi" w:hAnsiTheme="majorHAnsi" w:cs="Courier New"/>
        </w:rPr>
        <w:t>Neuman</w:t>
      </w:r>
      <w:proofErr w:type="spellEnd"/>
      <w:r>
        <w:rPr>
          <w:rFonts w:asciiTheme="majorHAnsi" w:hAnsiTheme="majorHAnsi" w:cs="Courier New"/>
        </w:rPr>
        <w:t xml:space="preserve">, and </w:t>
      </w:r>
      <w:proofErr w:type="spellStart"/>
      <w:r>
        <w:rPr>
          <w:rFonts w:asciiTheme="majorHAnsi" w:hAnsiTheme="majorHAnsi" w:cs="Courier New"/>
        </w:rPr>
        <w:t>MacKuen’s</w:t>
      </w:r>
      <w:proofErr w:type="spellEnd"/>
      <w:r>
        <w:rPr>
          <w:rFonts w:asciiTheme="majorHAnsi" w:hAnsiTheme="majorHAnsi" w:cs="Courier New"/>
        </w:rPr>
        <w:t xml:space="preserve"> </w:t>
      </w:r>
      <w:r w:rsidRPr="00AD77B3">
        <w:rPr>
          <w:rFonts w:asciiTheme="majorHAnsi" w:hAnsiTheme="majorHAnsi" w:cs="Courier New"/>
        </w:rPr>
        <w:t xml:space="preserve">Affective Intelligence </w:t>
      </w:r>
      <w:r>
        <w:rPr>
          <w:rFonts w:asciiTheme="majorHAnsi" w:hAnsiTheme="majorHAnsi" w:cs="Courier New"/>
        </w:rPr>
        <w:t xml:space="preserve">(2000) theory </w:t>
      </w:r>
      <w:r w:rsidR="00957AC9">
        <w:rPr>
          <w:rFonts w:asciiTheme="majorHAnsi" w:hAnsiTheme="majorHAnsi" w:cs="Courier New"/>
        </w:rPr>
        <w:t xml:space="preserve">not only allows for </w:t>
      </w:r>
      <w:r w:rsidRPr="00AD77B3">
        <w:rPr>
          <w:rFonts w:asciiTheme="majorHAnsi" w:hAnsiTheme="majorHAnsi" w:cs="Courier New"/>
        </w:rPr>
        <w:t xml:space="preserve">affect </w:t>
      </w:r>
      <w:r w:rsidR="00861037">
        <w:rPr>
          <w:rFonts w:asciiTheme="majorHAnsi" w:hAnsiTheme="majorHAnsi" w:cs="Courier New"/>
        </w:rPr>
        <w:t>to influence</w:t>
      </w:r>
      <w:r w:rsidR="00957AC9">
        <w:rPr>
          <w:rFonts w:asciiTheme="majorHAnsi" w:hAnsiTheme="majorHAnsi" w:cs="Courier New"/>
        </w:rPr>
        <w:t xml:space="preserve"> attitude independent of cognition, it </w:t>
      </w:r>
      <w:r>
        <w:rPr>
          <w:rFonts w:asciiTheme="majorHAnsi" w:hAnsiTheme="majorHAnsi" w:cs="Courier New"/>
        </w:rPr>
        <w:t xml:space="preserve">puts </w:t>
      </w:r>
      <w:r w:rsidRPr="00AD77B3">
        <w:rPr>
          <w:rFonts w:asciiTheme="majorHAnsi" w:hAnsiTheme="majorHAnsi" w:cs="Courier New"/>
        </w:rPr>
        <w:t>affect</w:t>
      </w:r>
      <w:r>
        <w:rPr>
          <w:rFonts w:asciiTheme="majorHAnsi" w:hAnsiTheme="majorHAnsi" w:cs="Courier New"/>
        </w:rPr>
        <w:t xml:space="preserve"> in the driver’s seat, so to speak, of</w:t>
      </w:r>
      <w:r w:rsidRPr="00AD77B3">
        <w:rPr>
          <w:rFonts w:asciiTheme="majorHAnsi" w:hAnsiTheme="majorHAnsi" w:cs="Courier New"/>
        </w:rPr>
        <w:t xml:space="preserve"> political judgment</w:t>
      </w:r>
      <w:r>
        <w:rPr>
          <w:rFonts w:asciiTheme="majorHAnsi" w:hAnsiTheme="majorHAnsi" w:cs="Courier New"/>
        </w:rPr>
        <w:t xml:space="preserve">.  </w:t>
      </w:r>
      <w:r w:rsidRPr="00AD77B3">
        <w:rPr>
          <w:rFonts w:asciiTheme="majorHAnsi" w:hAnsiTheme="majorHAnsi" w:cs="Courier New"/>
        </w:rPr>
        <w:t xml:space="preserve"> </w:t>
      </w:r>
      <w:r>
        <w:rPr>
          <w:rFonts w:asciiTheme="majorHAnsi" w:hAnsiTheme="majorHAnsi" w:cs="Courier New"/>
        </w:rPr>
        <w:t xml:space="preserve">According to Marcus et al., we depend on </w:t>
      </w:r>
      <w:r w:rsidRPr="00AD77B3">
        <w:rPr>
          <w:rFonts w:asciiTheme="majorHAnsi" w:hAnsiTheme="majorHAnsi" w:cs="Courier New"/>
        </w:rPr>
        <w:t>affect to gu</w:t>
      </w:r>
      <w:r>
        <w:rPr>
          <w:rFonts w:asciiTheme="majorHAnsi" w:hAnsiTheme="majorHAnsi" w:cs="Courier New"/>
        </w:rPr>
        <w:t xml:space="preserve">ide even our automatic actions </w:t>
      </w:r>
      <w:r w:rsidRPr="00AD77B3">
        <w:rPr>
          <w:rFonts w:asciiTheme="majorHAnsi" w:hAnsiTheme="majorHAnsi" w:cs="Courier New"/>
        </w:rPr>
        <w:t>by providing us with judgment</w:t>
      </w:r>
      <w:r>
        <w:rPr>
          <w:rFonts w:asciiTheme="majorHAnsi" w:hAnsiTheme="majorHAnsi" w:cs="Courier New"/>
        </w:rPr>
        <w:t>s</w:t>
      </w:r>
      <w:r w:rsidRPr="00AD77B3">
        <w:rPr>
          <w:rFonts w:asciiTheme="majorHAnsi" w:hAnsiTheme="majorHAnsi" w:cs="Courier New"/>
        </w:rPr>
        <w:t xml:space="preserve"> or evaluation</w:t>
      </w:r>
      <w:r>
        <w:rPr>
          <w:rFonts w:asciiTheme="majorHAnsi" w:hAnsiTheme="majorHAnsi" w:cs="Courier New"/>
        </w:rPr>
        <w:t>s</w:t>
      </w:r>
      <w:r w:rsidRPr="00AD77B3">
        <w:rPr>
          <w:rFonts w:asciiTheme="majorHAnsi" w:hAnsiTheme="majorHAnsi" w:cs="Courier New"/>
        </w:rPr>
        <w:t xml:space="preserve"> of our </w:t>
      </w:r>
      <w:r>
        <w:rPr>
          <w:rFonts w:asciiTheme="majorHAnsi" w:hAnsiTheme="majorHAnsi" w:cs="Courier New"/>
        </w:rPr>
        <w:t xml:space="preserve">environment and </w:t>
      </w:r>
      <w:r w:rsidRPr="00AD77B3">
        <w:rPr>
          <w:rFonts w:asciiTheme="majorHAnsi" w:hAnsiTheme="majorHAnsi" w:cs="Courier New"/>
        </w:rPr>
        <w:t xml:space="preserve">behavior that </w:t>
      </w:r>
      <w:r>
        <w:rPr>
          <w:rFonts w:asciiTheme="majorHAnsi" w:hAnsiTheme="majorHAnsi" w:cs="Courier New"/>
        </w:rPr>
        <w:t>may</w:t>
      </w:r>
      <w:r w:rsidRPr="00AD77B3">
        <w:rPr>
          <w:rFonts w:asciiTheme="majorHAnsi" w:hAnsiTheme="majorHAnsi" w:cs="Courier New"/>
        </w:rPr>
        <w:t xml:space="preserve"> not </w:t>
      </w:r>
      <w:r>
        <w:rPr>
          <w:rFonts w:asciiTheme="majorHAnsi" w:hAnsiTheme="majorHAnsi" w:cs="Courier New"/>
        </w:rPr>
        <w:t>ever reach</w:t>
      </w:r>
      <w:r w:rsidRPr="00AD77B3">
        <w:rPr>
          <w:rFonts w:asciiTheme="majorHAnsi" w:hAnsiTheme="majorHAnsi" w:cs="Courier New"/>
        </w:rPr>
        <w:t xml:space="preserve"> conscious</w:t>
      </w:r>
      <w:r>
        <w:rPr>
          <w:rFonts w:asciiTheme="majorHAnsi" w:hAnsiTheme="majorHAnsi" w:cs="Courier New"/>
        </w:rPr>
        <w:t xml:space="preserve">ness.  The </w:t>
      </w:r>
      <w:r w:rsidRPr="00AD77B3">
        <w:rPr>
          <w:rFonts w:asciiTheme="majorHAnsi" w:hAnsiTheme="majorHAnsi" w:cs="Courier New"/>
        </w:rPr>
        <w:t xml:space="preserve">thoughts we express </w:t>
      </w:r>
      <w:r>
        <w:rPr>
          <w:rFonts w:asciiTheme="majorHAnsi" w:hAnsiTheme="majorHAnsi" w:cs="Courier New"/>
        </w:rPr>
        <w:t xml:space="preserve">about a situation </w:t>
      </w:r>
      <w:r w:rsidRPr="00AD77B3">
        <w:rPr>
          <w:rFonts w:asciiTheme="majorHAnsi" w:hAnsiTheme="majorHAnsi" w:cs="Courier New"/>
        </w:rPr>
        <w:t>are interpretations of our feelings, not the origin of those feelings</w:t>
      </w:r>
      <w:r>
        <w:rPr>
          <w:rFonts w:asciiTheme="majorHAnsi" w:hAnsiTheme="majorHAnsi" w:cs="Courier New"/>
        </w:rPr>
        <w:t xml:space="preserve"> as cognitive appraisal theory holds</w:t>
      </w:r>
      <w:r w:rsidRPr="00AD77B3">
        <w:rPr>
          <w:rFonts w:asciiTheme="majorHAnsi" w:hAnsiTheme="majorHAnsi" w:cs="Courier New"/>
        </w:rPr>
        <w:t xml:space="preserve">. </w:t>
      </w:r>
    </w:p>
    <w:p w:rsidR="00AB14AC" w:rsidRPr="00AD77B3" w:rsidRDefault="00AB14AC" w:rsidP="00D21270">
      <w:pPr>
        <w:spacing w:line="360" w:lineRule="auto"/>
        <w:rPr>
          <w:rFonts w:asciiTheme="majorHAnsi" w:hAnsiTheme="majorHAnsi"/>
        </w:rPr>
      </w:pPr>
      <w:r>
        <w:rPr>
          <w:rFonts w:asciiTheme="majorHAnsi" w:hAnsiTheme="majorHAnsi" w:cs="Courier New"/>
        </w:rPr>
        <w:t>At t</w:t>
      </w:r>
      <w:r w:rsidRPr="00AD77B3">
        <w:rPr>
          <w:rFonts w:asciiTheme="majorHAnsi" w:hAnsiTheme="majorHAnsi" w:cs="Courier New"/>
        </w:rPr>
        <w:t>he heart of the affective intelligence model are dual emotional systems</w:t>
      </w:r>
      <w:proofErr w:type="gramStart"/>
      <w:r w:rsidRPr="00AD77B3">
        <w:rPr>
          <w:rFonts w:asciiTheme="majorHAnsi" w:hAnsiTheme="majorHAnsi" w:cs="Courier New"/>
        </w:rPr>
        <w:t>;</w:t>
      </w:r>
      <w:proofErr w:type="gramEnd"/>
      <w:r w:rsidRPr="00AD77B3">
        <w:rPr>
          <w:rFonts w:asciiTheme="majorHAnsi" w:hAnsiTheme="majorHAnsi" w:cs="Courier New"/>
        </w:rPr>
        <w:t xml:space="preserve"> the dispositional system and the surveillance system, both of which are tied to the limbic processes of the neur</w:t>
      </w:r>
      <w:r>
        <w:rPr>
          <w:rFonts w:asciiTheme="majorHAnsi" w:hAnsiTheme="majorHAnsi" w:cs="Courier New"/>
        </w:rPr>
        <w:t>ological system.  The dual emotional system</w:t>
      </w:r>
      <w:r w:rsidRPr="00AD77B3">
        <w:rPr>
          <w:rFonts w:asciiTheme="majorHAnsi" w:hAnsiTheme="majorHAnsi" w:cs="Courier New"/>
        </w:rPr>
        <w:t xml:space="preserve"> provide</w:t>
      </w:r>
      <w:r>
        <w:rPr>
          <w:rFonts w:asciiTheme="majorHAnsi" w:hAnsiTheme="majorHAnsi" w:cs="Courier New"/>
        </w:rPr>
        <w:t>s</w:t>
      </w:r>
      <w:r w:rsidRPr="00AD77B3">
        <w:rPr>
          <w:rFonts w:asciiTheme="majorHAnsi" w:hAnsiTheme="majorHAnsi" w:cs="Courier New"/>
        </w:rPr>
        <w:t xml:space="preserve"> two alternative ways in which feelings guide political behavior or judgment.  </w:t>
      </w:r>
      <w:r>
        <w:rPr>
          <w:rFonts w:asciiTheme="majorHAnsi" w:hAnsiTheme="majorHAnsi" w:cs="Courier New"/>
        </w:rPr>
        <w:t>The d</w:t>
      </w:r>
      <w:r w:rsidR="000045AF">
        <w:rPr>
          <w:rFonts w:asciiTheme="majorHAnsi" w:hAnsiTheme="majorHAnsi" w:cs="Courier New"/>
        </w:rPr>
        <w:t>isposition system (emotionality as trait</w:t>
      </w:r>
      <w:r w:rsidRPr="00AD77B3">
        <w:rPr>
          <w:rFonts w:asciiTheme="majorHAnsi" w:hAnsiTheme="majorHAnsi" w:cs="Courier New"/>
        </w:rPr>
        <w:t>) guides our habitual response, using previously learned associations</w:t>
      </w:r>
      <w:r w:rsidR="00861037">
        <w:rPr>
          <w:rFonts w:asciiTheme="majorHAnsi" w:hAnsiTheme="majorHAnsi" w:cs="Courier New"/>
        </w:rPr>
        <w:t>—</w:t>
      </w:r>
      <w:r w:rsidRPr="00AD77B3">
        <w:rPr>
          <w:rFonts w:asciiTheme="majorHAnsi" w:hAnsiTheme="majorHAnsi" w:cs="Courier New"/>
        </w:rPr>
        <w:t>stored</w:t>
      </w:r>
      <w:r w:rsidR="00861037">
        <w:rPr>
          <w:rFonts w:asciiTheme="majorHAnsi" w:hAnsiTheme="majorHAnsi" w:cs="Courier New"/>
        </w:rPr>
        <w:t xml:space="preserve"> </w:t>
      </w:r>
      <w:r w:rsidRPr="00AD77B3">
        <w:rPr>
          <w:rFonts w:asciiTheme="majorHAnsi" w:hAnsiTheme="majorHAnsi" w:cs="Courier New"/>
        </w:rPr>
        <w:t>in procedural memory</w:t>
      </w:r>
      <w:r w:rsidR="00861037">
        <w:rPr>
          <w:rFonts w:asciiTheme="majorHAnsi" w:hAnsiTheme="majorHAnsi" w:cs="Courier New"/>
        </w:rPr>
        <w:t>—</w:t>
      </w:r>
      <w:r>
        <w:rPr>
          <w:rFonts w:asciiTheme="majorHAnsi" w:hAnsiTheme="majorHAnsi" w:cs="Courier New"/>
        </w:rPr>
        <w:t>to</w:t>
      </w:r>
      <w:r w:rsidR="00861037">
        <w:rPr>
          <w:rFonts w:asciiTheme="majorHAnsi" w:hAnsiTheme="majorHAnsi" w:cs="Courier New"/>
        </w:rPr>
        <w:t xml:space="preserve"> </w:t>
      </w:r>
      <w:r>
        <w:rPr>
          <w:rFonts w:asciiTheme="majorHAnsi" w:hAnsiTheme="majorHAnsi" w:cs="Courier New"/>
        </w:rPr>
        <w:t>shape our present judgment.  The s</w:t>
      </w:r>
      <w:r w:rsidR="000045AF">
        <w:rPr>
          <w:rFonts w:asciiTheme="majorHAnsi" w:hAnsiTheme="majorHAnsi" w:cs="Courier New"/>
        </w:rPr>
        <w:t>urveillance system (emotionality as state</w:t>
      </w:r>
      <w:r w:rsidRPr="00AD77B3">
        <w:rPr>
          <w:rFonts w:asciiTheme="majorHAnsi" w:hAnsiTheme="majorHAnsi" w:cs="Courier New"/>
        </w:rPr>
        <w:t xml:space="preserve">) guides our response to new information under conditions of change or novelty.  Though normative politics suggests we should always recalculate all considerations when at a decision node, acting by habit is cost effective in terms of cognitive or conscious resources.  </w:t>
      </w:r>
      <w:r>
        <w:rPr>
          <w:rFonts w:asciiTheme="majorHAnsi" w:hAnsiTheme="majorHAnsi" w:cs="Courier New"/>
        </w:rPr>
        <w:t>On the other hand, when</w:t>
      </w:r>
      <w:r w:rsidRPr="00AD77B3">
        <w:rPr>
          <w:rFonts w:asciiTheme="majorHAnsi" w:hAnsiTheme="majorHAnsi" w:cs="Courier New"/>
        </w:rPr>
        <w:t xml:space="preserve"> one’s political circumstances, goals, or other aspects of the context change, it is better to rely on emotionality as state.  Neither system relies on conscious thought, </w:t>
      </w:r>
      <w:r>
        <w:rPr>
          <w:rFonts w:asciiTheme="majorHAnsi" w:hAnsiTheme="majorHAnsi" w:cs="Courier New"/>
        </w:rPr>
        <w:t>though</w:t>
      </w:r>
      <w:r w:rsidRPr="00AD77B3">
        <w:rPr>
          <w:rFonts w:asciiTheme="majorHAnsi" w:hAnsiTheme="majorHAnsi" w:cs="Courier New"/>
        </w:rPr>
        <w:t xml:space="preserve"> cognitive processes can be called into play.  </w:t>
      </w:r>
      <w:r w:rsidR="00861037">
        <w:rPr>
          <w:rFonts w:asciiTheme="majorHAnsi" w:hAnsiTheme="majorHAnsi" w:cs="Courier New"/>
        </w:rPr>
        <w:t xml:space="preserve">Marcus et al. </w:t>
      </w:r>
      <w:r w:rsidRPr="00AD77B3">
        <w:rPr>
          <w:rFonts w:asciiTheme="majorHAnsi" w:hAnsiTheme="majorHAnsi" w:cs="Courier New"/>
        </w:rPr>
        <w:t>“conceptualize affect and reason as two complementary mental states in a delicate, interactive, highly</w:t>
      </w:r>
      <w:r w:rsidR="00E579B3">
        <w:rPr>
          <w:rFonts w:asciiTheme="majorHAnsi" w:hAnsiTheme="majorHAnsi" w:cs="Courier New"/>
        </w:rPr>
        <w:t xml:space="preserve"> functional dynamic balance.” (Marcus, et al. 2000,</w:t>
      </w:r>
      <w:r w:rsidRPr="00AD77B3">
        <w:rPr>
          <w:rFonts w:asciiTheme="majorHAnsi" w:hAnsiTheme="majorHAnsi" w:cs="Courier New"/>
        </w:rPr>
        <w:t xml:space="preserve"> 8)</w:t>
      </w:r>
    </w:p>
    <w:p w:rsidR="007D1E9A" w:rsidRDefault="00AB14AC" w:rsidP="00D21270">
      <w:pPr>
        <w:spacing w:line="360" w:lineRule="auto"/>
        <w:rPr>
          <w:rFonts w:asciiTheme="majorHAnsi" w:hAnsiTheme="majorHAnsi" w:cs="Courier New"/>
        </w:rPr>
      </w:pPr>
      <w:r>
        <w:rPr>
          <w:rFonts w:asciiTheme="majorHAnsi" w:hAnsiTheme="majorHAnsi" w:cs="Courier New"/>
        </w:rPr>
        <w:t>The af</w:t>
      </w:r>
      <w:r w:rsidRPr="00AD77B3">
        <w:rPr>
          <w:rFonts w:asciiTheme="majorHAnsi" w:hAnsiTheme="majorHAnsi" w:cs="Courier New"/>
        </w:rPr>
        <w:t>fective intelligence model describes people as being generally habit driven in political thinking and behavior until</w:t>
      </w:r>
      <w:r>
        <w:rPr>
          <w:rFonts w:asciiTheme="majorHAnsi" w:hAnsiTheme="majorHAnsi" w:cs="Courier New"/>
        </w:rPr>
        <w:t xml:space="preserve"> </w:t>
      </w:r>
      <w:r w:rsidRPr="00AD77B3">
        <w:rPr>
          <w:rFonts w:asciiTheme="majorHAnsi" w:hAnsiTheme="majorHAnsi" w:cs="Courier New"/>
        </w:rPr>
        <w:t>anxiety motivates them to become engage</w:t>
      </w:r>
      <w:r w:rsidR="007D1E9A">
        <w:rPr>
          <w:rFonts w:asciiTheme="majorHAnsi" w:hAnsiTheme="majorHAnsi" w:cs="Courier New"/>
        </w:rPr>
        <w:t>d</w:t>
      </w:r>
      <w:r w:rsidRPr="00AD77B3">
        <w:rPr>
          <w:rFonts w:asciiTheme="majorHAnsi" w:hAnsiTheme="majorHAnsi" w:cs="Courier New"/>
        </w:rPr>
        <w:t xml:space="preserve"> in the political process (perhaps for one specifi</w:t>
      </w:r>
      <w:r w:rsidR="007D1E9A">
        <w:rPr>
          <w:rFonts w:asciiTheme="majorHAnsi" w:hAnsiTheme="majorHAnsi" w:cs="Courier New"/>
        </w:rPr>
        <w:t>c issue, candidate or election).  One of the most intriguing aspects of the affective intelligence model is its prediction that anxiety leads people to become more deliberate in their decision-making.  According to Marcus</w:t>
      </w:r>
      <w:r w:rsidR="00861037">
        <w:rPr>
          <w:rFonts w:asciiTheme="majorHAnsi" w:hAnsiTheme="majorHAnsi" w:cs="Courier New"/>
        </w:rPr>
        <w:t xml:space="preserve"> et al.,</w:t>
      </w:r>
      <w:r w:rsidR="007D1E9A">
        <w:rPr>
          <w:rFonts w:asciiTheme="majorHAnsi" w:hAnsiTheme="majorHAnsi" w:cs="Courier New"/>
        </w:rPr>
        <w:t xml:space="preserve"> when the surveillance system is triggered, a person stops relying on habits and biases, and begins to seek out information useful to making judgments about </w:t>
      </w:r>
      <w:r w:rsidR="00861037">
        <w:rPr>
          <w:rFonts w:asciiTheme="majorHAnsi" w:hAnsiTheme="majorHAnsi" w:cs="Courier New"/>
        </w:rPr>
        <w:t>the</w:t>
      </w:r>
      <w:r w:rsidR="007D1E9A">
        <w:rPr>
          <w:rFonts w:asciiTheme="majorHAnsi" w:hAnsiTheme="majorHAnsi" w:cs="Courier New"/>
        </w:rPr>
        <w:t xml:space="preserve"> object or situation</w:t>
      </w:r>
      <w:r w:rsidR="00861037">
        <w:rPr>
          <w:rFonts w:asciiTheme="majorHAnsi" w:hAnsiTheme="majorHAnsi" w:cs="Courier New"/>
        </w:rPr>
        <w:t xml:space="preserve"> he has encountered</w:t>
      </w:r>
      <w:r w:rsidR="007D1E9A">
        <w:rPr>
          <w:rFonts w:asciiTheme="majorHAnsi" w:hAnsiTheme="majorHAnsi" w:cs="Courier New"/>
        </w:rPr>
        <w:t>.  In effect, anxiety increases the likelihood that people will b</w:t>
      </w:r>
      <w:r w:rsidRPr="00AD77B3">
        <w:rPr>
          <w:rFonts w:asciiTheme="majorHAnsi" w:hAnsiTheme="majorHAnsi" w:cs="Courier New"/>
        </w:rPr>
        <w:t>ehave like the rational voter described by democratic theory</w:t>
      </w:r>
      <w:r w:rsidR="0003034E">
        <w:rPr>
          <w:rFonts w:asciiTheme="majorHAnsi" w:hAnsiTheme="majorHAnsi" w:cs="Courier New"/>
        </w:rPr>
        <w:t>.</w:t>
      </w:r>
    </w:p>
    <w:p w:rsidR="00AF416C" w:rsidRDefault="006B1BEE" w:rsidP="00D21270">
      <w:pPr>
        <w:spacing w:line="360" w:lineRule="auto"/>
      </w:pPr>
      <w:r>
        <w:rPr>
          <w:rFonts w:asciiTheme="majorHAnsi" w:hAnsiTheme="majorHAnsi" w:cs="Courier New"/>
        </w:rPr>
        <w:t xml:space="preserve">There is support for this proposition in political science research.  </w:t>
      </w:r>
      <w:proofErr w:type="spellStart"/>
      <w:r w:rsidR="00AF416C" w:rsidRPr="00F86A52">
        <w:t>Brader</w:t>
      </w:r>
      <w:proofErr w:type="spellEnd"/>
      <w:r w:rsidR="00AF416C" w:rsidRPr="00F86A52">
        <w:t xml:space="preserve"> (2005)</w:t>
      </w:r>
      <w:r w:rsidR="00AF416C">
        <w:t xml:space="preserve"> </w:t>
      </w:r>
      <w:r w:rsidR="00861037">
        <w:t xml:space="preserve">examined how emotion cues </w:t>
      </w:r>
      <w:proofErr w:type="gramStart"/>
      <w:r w:rsidR="00861037">
        <w:t>e</w:t>
      </w:r>
      <w:r w:rsidR="00AF416C">
        <w:t>ffect</w:t>
      </w:r>
      <w:proofErr w:type="gramEnd"/>
      <w:r w:rsidR="00AF416C">
        <w:t xml:space="preserve"> </w:t>
      </w:r>
      <w:r w:rsidR="00F86A52">
        <w:t>response</w:t>
      </w:r>
      <w:r w:rsidR="00AF416C">
        <w:t xml:space="preserve"> to televised campaign ads </w:t>
      </w:r>
      <w:r w:rsidR="00861037">
        <w:t>by exposing experiment</w:t>
      </w:r>
      <w:r w:rsidR="00AF416C">
        <w:t xml:space="preserve"> subjects </w:t>
      </w:r>
      <w:r w:rsidR="00AF416C">
        <w:lastRenderedPageBreak/>
        <w:t xml:space="preserve">to ads on real candidates running in a local election.  </w:t>
      </w:r>
      <w:proofErr w:type="spellStart"/>
      <w:r w:rsidR="00861037">
        <w:t>Brader</w:t>
      </w:r>
      <w:proofErr w:type="spellEnd"/>
      <w:r w:rsidR="00AF416C">
        <w:t xml:space="preserve"> compared those exposed to a negatively framed ad to subjects who s</w:t>
      </w:r>
      <w:r w:rsidR="007F126F">
        <w:t>aw the ad with fear cues added.</w:t>
      </w:r>
      <w:r w:rsidR="007F126F">
        <w:rPr>
          <w:rStyle w:val="FootnoteReference"/>
        </w:rPr>
        <w:footnoteReference w:id="7"/>
      </w:r>
      <w:r w:rsidR="007F126F">
        <w:t xml:space="preserve"> </w:t>
      </w:r>
      <w:r w:rsidR="000045AF">
        <w:t xml:space="preserve"> </w:t>
      </w:r>
      <w:r w:rsidR="00AF416C">
        <w:t xml:space="preserve">The cues were non-verbal, consisting of music/noise and images.  </w:t>
      </w:r>
    </w:p>
    <w:p w:rsidR="00700F48" w:rsidRDefault="00700F48" w:rsidP="00D21270">
      <w:pPr>
        <w:spacing w:line="360" w:lineRule="auto"/>
      </w:pPr>
      <w:r>
        <w:t xml:space="preserve">Among other things, </w:t>
      </w:r>
      <w:proofErr w:type="spellStart"/>
      <w:r>
        <w:t>Brader</w:t>
      </w:r>
      <w:proofErr w:type="spellEnd"/>
      <w:r>
        <w:t xml:space="preserve"> hypothesized that</w:t>
      </w:r>
      <w:r w:rsidR="00AF416C">
        <w:t xml:space="preserve"> fear cues </w:t>
      </w:r>
      <w:r>
        <w:t>would</w:t>
      </w:r>
      <w:r w:rsidR="00AF416C">
        <w:t xml:space="preserve"> “motivate a search for information, decrease the salience of prior beliefs, and encourage reconsideration of choices on the basis of contempo</w:t>
      </w:r>
      <w:r w:rsidR="005A30B7">
        <w:t xml:space="preserve">rary evaluations.” (p. 391) </w:t>
      </w:r>
      <w:r>
        <w:t xml:space="preserve">His data revealed </w:t>
      </w:r>
      <w:r w:rsidR="00AF416C">
        <w:t xml:space="preserve">that </w:t>
      </w:r>
      <w:r>
        <w:t>f</w:t>
      </w:r>
      <w:r w:rsidR="00AF416C">
        <w:t xml:space="preserve">ear appeals made those exposed to negative ads more likely to recall related news and seek related information.  </w:t>
      </w:r>
      <w:r>
        <w:t>Fear appeals</w:t>
      </w:r>
      <w:r w:rsidR="00AF416C">
        <w:t xml:space="preserve"> also made subjects more likely to rely upon more contemporary info</w:t>
      </w:r>
      <w:r>
        <w:t>rmation</w:t>
      </w:r>
      <w:r w:rsidR="00AF416C">
        <w:t xml:space="preserve"> when evaluating candidates.  </w:t>
      </w:r>
      <w:r>
        <w:t xml:space="preserve">Finally, </w:t>
      </w:r>
      <w:proofErr w:type="spellStart"/>
      <w:r>
        <w:t>Brader</w:t>
      </w:r>
      <w:proofErr w:type="spellEnd"/>
      <w:r>
        <w:t xml:space="preserve"> observed that adding fear cues to an ad led subjects to rely more on contemporary information and to ignore prior preferences.  In sum, </w:t>
      </w:r>
      <w:r w:rsidR="00AF416C">
        <w:t xml:space="preserve">fear cues had a significant impact on subject behavior, leading them to be more vigilant about information and more likely to ignore prior beliefs in forming </w:t>
      </w:r>
      <w:r>
        <w:t xml:space="preserve">political </w:t>
      </w:r>
      <w:r w:rsidR="00AF416C">
        <w:t>evaluations.</w:t>
      </w:r>
      <w:r>
        <w:t xml:space="preserve">  These findings are consistent with the affective intelligence model’s predictions.</w:t>
      </w:r>
    </w:p>
    <w:p w:rsidR="00700F48" w:rsidRPr="00AD77B3" w:rsidRDefault="00700F48" w:rsidP="00D21270">
      <w:pPr>
        <w:spacing w:line="360" w:lineRule="auto"/>
        <w:rPr>
          <w:rFonts w:asciiTheme="majorHAnsi" w:hAnsiTheme="majorHAnsi"/>
        </w:rPr>
      </w:pPr>
      <w:proofErr w:type="spellStart"/>
      <w:r w:rsidRPr="00AD77B3">
        <w:rPr>
          <w:rFonts w:asciiTheme="majorHAnsi" w:hAnsiTheme="majorHAnsi" w:cs="Courier New"/>
        </w:rPr>
        <w:t>Brader</w:t>
      </w:r>
      <w:proofErr w:type="spellEnd"/>
      <w:r w:rsidRPr="00AD77B3">
        <w:rPr>
          <w:rFonts w:asciiTheme="majorHAnsi" w:hAnsiTheme="majorHAnsi" w:cs="Courier New"/>
        </w:rPr>
        <w:t xml:space="preserve">, </w:t>
      </w:r>
      <w:r>
        <w:rPr>
          <w:rFonts w:asciiTheme="majorHAnsi" w:hAnsiTheme="majorHAnsi" w:cs="Courier New"/>
        </w:rPr>
        <w:t xml:space="preserve">along with </w:t>
      </w:r>
      <w:r w:rsidRPr="00AD77B3">
        <w:rPr>
          <w:rFonts w:asciiTheme="majorHAnsi" w:hAnsiTheme="majorHAnsi" w:cs="Courier New"/>
        </w:rPr>
        <w:t xml:space="preserve">Valentino &amp; </w:t>
      </w:r>
      <w:proofErr w:type="spellStart"/>
      <w:r w:rsidRPr="00AD77B3">
        <w:rPr>
          <w:rFonts w:asciiTheme="majorHAnsi" w:hAnsiTheme="majorHAnsi" w:cs="Courier New"/>
        </w:rPr>
        <w:t>Suhay</w:t>
      </w:r>
      <w:proofErr w:type="spellEnd"/>
      <w:r w:rsidRPr="00AD77B3">
        <w:rPr>
          <w:rFonts w:asciiTheme="majorHAnsi" w:hAnsiTheme="majorHAnsi" w:cs="Courier New"/>
        </w:rPr>
        <w:t xml:space="preserve"> (2008)</w:t>
      </w:r>
      <w:r>
        <w:rPr>
          <w:rFonts w:asciiTheme="majorHAnsi" w:hAnsiTheme="majorHAnsi" w:cs="Courier New"/>
        </w:rPr>
        <w:t xml:space="preserve">, performed another test of the </w:t>
      </w:r>
      <w:r w:rsidRPr="00AD77B3">
        <w:rPr>
          <w:rFonts w:asciiTheme="majorHAnsi" w:hAnsiTheme="majorHAnsi" w:cs="Courier New"/>
        </w:rPr>
        <w:t xml:space="preserve">affective intelligence model </w:t>
      </w:r>
      <w:r>
        <w:rPr>
          <w:rFonts w:asciiTheme="majorHAnsi" w:hAnsiTheme="majorHAnsi" w:cs="Courier New"/>
        </w:rPr>
        <w:t xml:space="preserve">in </w:t>
      </w:r>
      <w:r w:rsidR="007F126F">
        <w:rPr>
          <w:rFonts w:asciiTheme="majorHAnsi" w:hAnsiTheme="majorHAnsi" w:cs="Courier New"/>
        </w:rPr>
        <w:t>a study on</w:t>
      </w:r>
      <w:r>
        <w:rPr>
          <w:rFonts w:asciiTheme="majorHAnsi" w:hAnsiTheme="majorHAnsi" w:cs="Courier New"/>
        </w:rPr>
        <w:t xml:space="preserve"> </w:t>
      </w:r>
      <w:r w:rsidRPr="00AD77B3">
        <w:rPr>
          <w:rFonts w:asciiTheme="majorHAnsi" w:hAnsiTheme="majorHAnsi" w:cs="Courier New"/>
        </w:rPr>
        <w:t>the distinction between the effects of perception of threat and the ef</w:t>
      </w:r>
      <w:r>
        <w:rPr>
          <w:rFonts w:asciiTheme="majorHAnsi" w:hAnsiTheme="majorHAnsi" w:cs="Courier New"/>
        </w:rPr>
        <w:t>fects of the emotion of anxiety</w:t>
      </w:r>
      <w:r w:rsidRPr="00AD77B3">
        <w:rPr>
          <w:rFonts w:asciiTheme="majorHAnsi" w:hAnsiTheme="majorHAnsi" w:cs="Courier New"/>
        </w:rPr>
        <w:t xml:space="preserve"> on political attitudes and behavior.  </w:t>
      </w:r>
      <w:r>
        <w:rPr>
          <w:rFonts w:asciiTheme="majorHAnsi" w:hAnsiTheme="majorHAnsi" w:cs="Courier New"/>
        </w:rPr>
        <w:t>The authors’</w:t>
      </w:r>
      <w:r w:rsidRPr="00AD77B3">
        <w:rPr>
          <w:rFonts w:asciiTheme="majorHAnsi" w:hAnsiTheme="majorHAnsi" w:cs="Courier New"/>
        </w:rPr>
        <w:t xml:space="preserve"> goal </w:t>
      </w:r>
      <w:r>
        <w:rPr>
          <w:rFonts w:asciiTheme="majorHAnsi" w:hAnsiTheme="majorHAnsi" w:cs="Courier New"/>
        </w:rPr>
        <w:t xml:space="preserve">was to </w:t>
      </w:r>
      <w:r w:rsidR="00D90071">
        <w:rPr>
          <w:rFonts w:asciiTheme="majorHAnsi" w:hAnsiTheme="majorHAnsi" w:cs="Courier New"/>
        </w:rPr>
        <w:t xml:space="preserve">disentangle </w:t>
      </w:r>
      <w:r>
        <w:rPr>
          <w:rFonts w:asciiTheme="majorHAnsi" w:hAnsiTheme="majorHAnsi" w:cs="Courier New"/>
        </w:rPr>
        <w:t>the relationship</w:t>
      </w:r>
      <w:r w:rsidRPr="00AD77B3">
        <w:rPr>
          <w:rFonts w:asciiTheme="majorHAnsi" w:hAnsiTheme="majorHAnsi" w:cs="Courier New"/>
        </w:rPr>
        <w:t xml:space="preserve"> between communication of threat and political behavior.  The substantive issue they </w:t>
      </w:r>
      <w:r w:rsidR="00D90071">
        <w:rPr>
          <w:rFonts w:asciiTheme="majorHAnsi" w:hAnsiTheme="majorHAnsi" w:cs="Courier New"/>
        </w:rPr>
        <w:t>used was immigration policy</w:t>
      </w:r>
      <w:r w:rsidR="007F126F">
        <w:rPr>
          <w:rFonts w:asciiTheme="majorHAnsi" w:hAnsiTheme="majorHAnsi" w:cs="Courier New"/>
        </w:rPr>
        <w:t xml:space="preserve"> because political </w:t>
      </w:r>
      <w:proofErr w:type="spellStart"/>
      <w:r w:rsidR="000045AF">
        <w:rPr>
          <w:rFonts w:asciiTheme="majorHAnsi" w:hAnsiTheme="majorHAnsi" w:cs="Courier New"/>
        </w:rPr>
        <w:t>communicaton</w:t>
      </w:r>
      <w:proofErr w:type="spellEnd"/>
      <w:r w:rsidR="007F126F">
        <w:rPr>
          <w:rFonts w:asciiTheme="majorHAnsi" w:hAnsiTheme="majorHAnsi" w:cs="Courier New"/>
        </w:rPr>
        <w:t xml:space="preserve"> on this </w:t>
      </w:r>
      <w:r w:rsidR="000045AF">
        <w:rPr>
          <w:rFonts w:asciiTheme="majorHAnsi" w:hAnsiTheme="majorHAnsi" w:cs="Courier New"/>
        </w:rPr>
        <w:t>topic</w:t>
      </w:r>
      <w:r w:rsidR="007F126F">
        <w:rPr>
          <w:rFonts w:asciiTheme="majorHAnsi" w:hAnsiTheme="majorHAnsi" w:cs="Courier New"/>
        </w:rPr>
        <w:t xml:space="preserve"> </w:t>
      </w:r>
      <w:r w:rsidR="000045AF">
        <w:rPr>
          <w:rFonts w:asciiTheme="majorHAnsi" w:hAnsiTheme="majorHAnsi" w:cs="Courier New"/>
        </w:rPr>
        <w:t xml:space="preserve">often </w:t>
      </w:r>
      <w:r w:rsidR="007F126F">
        <w:rPr>
          <w:rFonts w:asciiTheme="majorHAnsi" w:hAnsiTheme="majorHAnsi" w:cs="Courier New"/>
        </w:rPr>
        <w:t>includes</w:t>
      </w:r>
      <w:r w:rsidRPr="00AD77B3">
        <w:rPr>
          <w:rFonts w:asciiTheme="majorHAnsi" w:hAnsiTheme="majorHAnsi" w:cs="Courier New"/>
        </w:rPr>
        <w:t xml:space="preserve"> group threat cues, a type of threat that has been shown to be particularly effective at moving political attitudes.</w:t>
      </w:r>
    </w:p>
    <w:p w:rsidR="00700F48" w:rsidRPr="00AD77B3" w:rsidRDefault="00700F48" w:rsidP="00D21270">
      <w:pPr>
        <w:spacing w:line="360" w:lineRule="auto"/>
        <w:rPr>
          <w:rFonts w:asciiTheme="majorHAnsi" w:hAnsiTheme="majorHAnsi"/>
        </w:rPr>
      </w:pPr>
      <w:r w:rsidRPr="00AD77B3">
        <w:rPr>
          <w:rFonts w:asciiTheme="majorHAnsi" w:hAnsiTheme="majorHAnsi" w:cs="Courier New"/>
        </w:rPr>
        <w:t xml:space="preserve">The authors </w:t>
      </w:r>
      <w:r w:rsidR="00D90071">
        <w:rPr>
          <w:rFonts w:asciiTheme="majorHAnsi" w:hAnsiTheme="majorHAnsi" w:cs="Courier New"/>
        </w:rPr>
        <w:t xml:space="preserve">performed internet-based </w:t>
      </w:r>
      <w:r w:rsidRPr="00AD77B3">
        <w:rPr>
          <w:rFonts w:asciiTheme="majorHAnsi" w:hAnsiTheme="majorHAnsi" w:cs="Courier New"/>
        </w:rPr>
        <w:t xml:space="preserve">experiments </w:t>
      </w:r>
      <w:r w:rsidR="00D90071">
        <w:rPr>
          <w:rFonts w:asciiTheme="majorHAnsi" w:hAnsiTheme="majorHAnsi" w:cs="Courier New"/>
        </w:rPr>
        <w:t>where subjects viewed</w:t>
      </w:r>
      <w:r w:rsidRPr="00AD77B3">
        <w:rPr>
          <w:rFonts w:asciiTheme="majorHAnsi" w:hAnsiTheme="majorHAnsi" w:cs="Courier New"/>
        </w:rPr>
        <w:t xml:space="preserve"> information about immigration</w:t>
      </w:r>
      <w:r w:rsidR="00D90071">
        <w:rPr>
          <w:rFonts w:asciiTheme="majorHAnsi" w:hAnsiTheme="majorHAnsi" w:cs="Courier New"/>
        </w:rPr>
        <w:t xml:space="preserve"> and immigration policies</w:t>
      </w:r>
      <w:r w:rsidRPr="00AD77B3">
        <w:rPr>
          <w:rFonts w:asciiTheme="majorHAnsi" w:hAnsiTheme="majorHAnsi" w:cs="Courier New"/>
        </w:rPr>
        <w:t xml:space="preserve"> and reported their attitudes afterward.  </w:t>
      </w:r>
      <w:r w:rsidR="00D90071">
        <w:rPr>
          <w:rFonts w:asciiTheme="majorHAnsi" w:hAnsiTheme="majorHAnsi" w:cs="Courier New"/>
        </w:rPr>
        <w:t xml:space="preserve">The results of the experiments revealed that </w:t>
      </w:r>
      <w:r w:rsidR="00D90071" w:rsidRPr="00AD77B3">
        <w:rPr>
          <w:rFonts w:asciiTheme="majorHAnsi" w:hAnsiTheme="majorHAnsi" w:cs="Courier New"/>
        </w:rPr>
        <w:t xml:space="preserve">anxiety, more so than simple perception of threat, </w:t>
      </w:r>
      <w:r w:rsidR="00D90071">
        <w:rPr>
          <w:rFonts w:asciiTheme="majorHAnsi" w:hAnsiTheme="majorHAnsi" w:cs="Courier New"/>
        </w:rPr>
        <w:t>was</w:t>
      </w:r>
      <w:r w:rsidR="00D90071" w:rsidRPr="00AD77B3">
        <w:rPr>
          <w:rFonts w:asciiTheme="majorHAnsi" w:hAnsiTheme="majorHAnsi" w:cs="Courier New"/>
        </w:rPr>
        <w:t xml:space="preserve"> the cause of attitude change</w:t>
      </w:r>
      <w:r w:rsidR="00D90071">
        <w:rPr>
          <w:rFonts w:asciiTheme="majorHAnsi" w:hAnsiTheme="majorHAnsi" w:cs="Courier New"/>
        </w:rPr>
        <w:t xml:space="preserve"> among subjects</w:t>
      </w:r>
      <w:r w:rsidR="00D90071" w:rsidRPr="00AD77B3">
        <w:rPr>
          <w:rFonts w:asciiTheme="majorHAnsi" w:hAnsiTheme="majorHAnsi" w:cs="Courier New"/>
        </w:rPr>
        <w:t xml:space="preserve">.  In other words, </w:t>
      </w:r>
      <w:r w:rsidR="00D90071">
        <w:rPr>
          <w:rFonts w:asciiTheme="majorHAnsi" w:hAnsiTheme="majorHAnsi" w:cs="Courier New"/>
        </w:rPr>
        <w:t>it was</w:t>
      </w:r>
      <w:r w:rsidR="00D90071" w:rsidRPr="00AD77B3">
        <w:rPr>
          <w:rFonts w:asciiTheme="majorHAnsi" w:hAnsiTheme="majorHAnsi" w:cs="Courier New"/>
        </w:rPr>
        <w:t xml:space="preserve"> not so much the information and acceptance of it that influence</w:t>
      </w:r>
      <w:r w:rsidR="00D90071">
        <w:rPr>
          <w:rFonts w:asciiTheme="majorHAnsi" w:hAnsiTheme="majorHAnsi" w:cs="Courier New"/>
        </w:rPr>
        <w:t>d</w:t>
      </w:r>
      <w:r w:rsidR="00D90071" w:rsidRPr="00AD77B3">
        <w:rPr>
          <w:rFonts w:asciiTheme="majorHAnsi" w:hAnsiTheme="majorHAnsi" w:cs="Courier New"/>
        </w:rPr>
        <w:t xml:space="preserve"> attitude, but the anxious reacti</w:t>
      </w:r>
      <w:r w:rsidR="00D90071">
        <w:rPr>
          <w:rFonts w:asciiTheme="majorHAnsi" w:hAnsiTheme="majorHAnsi" w:cs="Courier New"/>
        </w:rPr>
        <w:t>on to the information that lead</w:t>
      </w:r>
      <w:r w:rsidR="00D90071" w:rsidRPr="00AD77B3">
        <w:rPr>
          <w:rFonts w:asciiTheme="majorHAnsi" w:hAnsiTheme="majorHAnsi" w:cs="Courier New"/>
        </w:rPr>
        <w:t xml:space="preserve"> </w:t>
      </w:r>
      <w:r w:rsidR="00D90071">
        <w:rPr>
          <w:rFonts w:asciiTheme="majorHAnsi" w:hAnsiTheme="majorHAnsi" w:cs="Courier New"/>
        </w:rPr>
        <w:t>subjects</w:t>
      </w:r>
      <w:r w:rsidR="00D90071" w:rsidRPr="00AD77B3">
        <w:rPr>
          <w:rFonts w:asciiTheme="majorHAnsi" w:hAnsiTheme="majorHAnsi" w:cs="Courier New"/>
        </w:rPr>
        <w:t xml:space="preserve"> to oppose immigration.</w:t>
      </w:r>
    </w:p>
    <w:p w:rsidR="00AF416C" w:rsidRDefault="00700F48" w:rsidP="00D21270">
      <w:pPr>
        <w:spacing w:line="360" w:lineRule="auto"/>
      </w:pPr>
      <w:r w:rsidRPr="00AD77B3">
        <w:rPr>
          <w:rFonts w:asciiTheme="majorHAnsi" w:hAnsiTheme="majorHAnsi" w:cs="Courier New"/>
        </w:rPr>
        <w:t>The authors also examine</w:t>
      </w:r>
      <w:r>
        <w:rPr>
          <w:rFonts w:asciiTheme="majorHAnsi" w:hAnsiTheme="majorHAnsi" w:cs="Courier New"/>
        </w:rPr>
        <w:t>d</w:t>
      </w:r>
      <w:r w:rsidRPr="00AD77B3">
        <w:rPr>
          <w:rFonts w:asciiTheme="majorHAnsi" w:hAnsiTheme="majorHAnsi" w:cs="Courier New"/>
        </w:rPr>
        <w:t xml:space="preserve"> the mechanism for </w:t>
      </w:r>
      <w:r>
        <w:rPr>
          <w:rFonts w:asciiTheme="majorHAnsi" w:hAnsiTheme="majorHAnsi" w:cs="Courier New"/>
        </w:rPr>
        <w:t xml:space="preserve">affect’s </w:t>
      </w:r>
      <w:r w:rsidRPr="00AD77B3">
        <w:rPr>
          <w:rFonts w:asciiTheme="majorHAnsi" w:hAnsiTheme="majorHAnsi" w:cs="Courier New"/>
        </w:rPr>
        <w:t>influence, co</w:t>
      </w:r>
      <w:r w:rsidR="00D90071">
        <w:rPr>
          <w:rFonts w:asciiTheme="majorHAnsi" w:hAnsiTheme="majorHAnsi" w:cs="Courier New"/>
        </w:rPr>
        <w:t xml:space="preserve">mparing political psychology's </w:t>
      </w:r>
      <w:r w:rsidR="00D90071" w:rsidRPr="00AD77B3">
        <w:rPr>
          <w:rFonts w:asciiTheme="majorHAnsi" w:hAnsiTheme="majorHAnsi" w:cs="Courier New"/>
        </w:rPr>
        <w:t xml:space="preserve">(affective intelligence) </w:t>
      </w:r>
      <w:r w:rsidRPr="00AD77B3">
        <w:rPr>
          <w:rFonts w:asciiTheme="majorHAnsi" w:hAnsiTheme="majorHAnsi" w:cs="Courier New"/>
        </w:rPr>
        <w:t xml:space="preserve">theory on the relationship between affect and judgment </w:t>
      </w:r>
      <w:r w:rsidR="00D90071">
        <w:rPr>
          <w:rFonts w:asciiTheme="majorHAnsi" w:hAnsiTheme="majorHAnsi" w:cs="Courier New"/>
        </w:rPr>
        <w:t xml:space="preserve">and social </w:t>
      </w:r>
      <w:r w:rsidRPr="00AD77B3">
        <w:rPr>
          <w:rFonts w:asciiTheme="majorHAnsi" w:hAnsiTheme="majorHAnsi" w:cs="Courier New"/>
        </w:rPr>
        <w:t xml:space="preserve">psychology's (group-priming) theory.  </w:t>
      </w:r>
      <w:r w:rsidR="00D90071">
        <w:rPr>
          <w:rFonts w:asciiTheme="majorHAnsi" w:hAnsiTheme="majorHAnsi" w:cs="Courier New"/>
        </w:rPr>
        <w:t>The g</w:t>
      </w:r>
      <w:r w:rsidRPr="00AD77B3">
        <w:rPr>
          <w:rFonts w:asciiTheme="majorHAnsi" w:hAnsiTheme="majorHAnsi" w:cs="Courier New"/>
        </w:rPr>
        <w:t xml:space="preserve">roup-priming theory (e.g. </w:t>
      </w:r>
      <w:proofErr w:type="spellStart"/>
      <w:r w:rsidRPr="00AD77B3">
        <w:rPr>
          <w:rFonts w:asciiTheme="majorHAnsi" w:hAnsiTheme="majorHAnsi" w:cs="Courier New"/>
        </w:rPr>
        <w:t>Mendelberg</w:t>
      </w:r>
      <w:proofErr w:type="spellEnd"/>
      <w:r w:rsidR="003B49E5">
        <w:rPr>
          <w:rFonts w:asciiTheme="majorHAnsi" w:hAnsiTheme="majorHAnsi" w:cs="Courier New"/>
        </w:rPr>
        <w:t xml:space="preserve"> 2001</w:t>
      </w:r>
      <w:r w:rsidRPr="00AD77B3">
        <w:rPr>
          <w:rFonts w:asciiTheme="majorHAnsi" w:hAnsiTheme="majorHAnsi" w:cs="Courier New"/>
        </w:rPr>
        <w:t>) suggests that cues within information prime racial schema that c</w:t>
      </w:r>
      <w:r w:rsidR="00D90071">
        <w:rPr>
          <w:rFonts w:asciiTheme="majorHAnsi" w:hAnsiTheme="majorHAnsi" w:cs="Courier New"/>
        </w:rPr>
        <w:t xml:space="preserve">ome into play on the </w:t>
      </w:r>
      <w:r w:rsidR="00D90071">
        <w:rPr>
          <w:rFonts w:asciiTheme="majorHAnsi" w:hAnsiTheme="majorHAnsi" w:cs="Courier New"/>
        </w:rPr>
        <w:lastRenderedPageBreak/>
        <w:t>judgment while the a</w:t>
      </w:r>
      <w:r w:rsidRPr="00AD77B3">
        <w:rPr>
          <w:rFonts w:asciiTheme="majorHAnsi" w:hAnsiTheme="majorHAnsi" w:cs="Courier New"/>
        </w:rPr>
        <w:t xml:space="preserve">ffective intelligence </w:t>
      </w:r>
      <w:r w:rsidR="00D90071">
        <w:rPr>
          <w:rFonts w:asciiTheme="majorHAnsi" w:hAnsiTheme="majorHAnsi" w:cs="Courier New"/>
        </w:rPr>
        <w:t xml:space="preserve">model suggests that </w:t>
      </w:r>
      <w:r w:rsidRPr="00AD77B3">
        <w:rPr>
          <w:rFonts w:asciiTheme="majorHAnsi" w:hAnsiTheme="majorHAnsi" w:cs="Courier New"/>
        </w:rPr>
        <w:t xml:space="preserve">anxiety leads </w:t>
      </w:r>
      <w:r w:rsidR="00D90071">
        <w:rPr>
          <w:rFonts w:asciiTheme="majorHAnsi" w:hAnsiTheme="majorHAnsi" w:cs="Courier New"/>
        </w:rPr>
        <w:t>people</w:t>
      </w:r>
      <w:r w:rsidRPr="00AD77B3">
        <w:rPr>
          <w:rFonts w:asciiTheme="majorHAnsi" w:hAnsiTheme="majorHAnsi" w:cs="Courier New"/>
        </w:rPr>
        <w:t xml:space="preserve"> to be more deliberative about the issue and rely less on automatic responses.  </w:t>
      </w:r>
      <w:r w:rsidR="00223A85">
        <w:rPr>
          <w:rFonts w:asciiTheme="majorHAnsi" w:hAnsiTheme="majorHAnsi"/>
        </w:rPr>
        <w:t xml:space="preserve">The results supported </w:t>
      </w:r>
      <w:r>
        <w:rPr>
          <w:rFonts w:asciiTheme="majorHAnsi" w:hAnsiTheme="majorHAnsi" w:cs="Courier New"/>
        </w:rPr>
        <w:t>the affective intelligence model</w:t>
      </w:r>
      <w:r w:rsidR="00223A85">
        <w:rPr>
          <w:rFonts w:asciiTheme="majorHAnsi" w:hAnsiTheme="majorHAnsi" w:cs="Courier New"/>
        </w:rPr>
        <w:t xml:space="preserve"> over the group-priming explanation.  </w:t>
      </w:r>
    </w:p>
    <w:p w:rsidR="007D1E9A" w:rsidRDefault="00223A85" w:rsidP="00D21270">
      <w:pPr>
        <w:spacing w:line="360" w:lineRule="auto"/>
        <w:rPr>
          <w:rFonts w:asciiTheme="majorHAnsi" w:hAnsiTheme="majorHAnsi" w:cs="Courier New"/>
        </w:rPr>
      </w:pPr>
      <w:r>
        <w:rPr>
          <w:rFonts w:asciiTheme="majorHAnsi" w:hAnsiTheme="majorHAnsi"/>
        </w:rPr>
        <w:t xml:space="preserve">In sum, Marcus, </w:t>
      </w:r>
      <w:proofErr w:type="spellStart"/>
      <w:r>
        <w:rPr>
          <w:rFonts w:asciiTheme="majorHAnsi" w:hAnsiTheme="majorHAnsi"/>
        </w:rPr>
        <w:t>Neuman</w:t>
      </w:r>
      <w:proofErr w:type="spellEnd"/>
      <w:r>
        <w:rPr>
          <w:rFonts w:asciiTheme="majorHAnsi" w:hAnsiTheme="majorHAnsi"/>
        </w:rPr>
        <w:t xml:space="preserve">, and </w:t>
      </w:r>
      <w:proofErr w:type="spellStart"/>
      <w:r>
        <w:rPr>
          <w:rFonts w:asciiTheme="majorHAnsi" w:hAnsiTheme="majorHAnsi"/>
        </w:rPr>
        <w:t>MacKuen</w:t>
      </w:r>
      <w:proofErr w:type="spellEnd"/>
      <w:r>
        <w:rPr>
          <w:rFonts w:asciiTheme="majorHAnsi" w:hAnsiTheme="majorHAnsi"/>
        </w:rPr>
        <w:t xml:space="preserve"> (2000) </w:t>
      </w:r>
      <w:r w:rsidR="005A30B7">
        <w:rPr>
          <w:rFonts w:asciiTheme="majorHAnsi" w:hAnsiTheme="majorHAnsi"/>
        </w:rPr>
        <w:t>propose</w:t>
      </w:r>
      <w:r w:rsidR="000045AF">
        <w:rPr>
          <w:rFonts w:asciiTheme="majorHAnsi" w:hAnsiTheme="majorHAnsi"/>
        </w:rPr>
        <w:t>d</w:t>
      </w:r>
      <w:r w:rsidR="005A30B7">
        <w:rPr>
          <w:rFonts w:asciiTheme="majorHAnsi" w:hAnsiTheme="majorHAnsi"/>
        </w:rPr>
        <w:t xml:space="preserve"> that affect is good for political decision-making because</w:t>
      </w:r>
      <w:r>
        <w:rPr>
          <w:rFonts w:asciiTheme="majorHAnsi" w:hAnsiTheme="majorHAnsi"/>
        </w:rPr>
        <w:t xml:space="preserve"> anxiety will cause people to be more deliberative and less biased—less likely to rely on stereotypes—when forming political judgments</w:t>
      </w:r>
      <w:r w:rsidR="009B371E">
        <w:rPr>
          <w:rFonts w:asciiTheme="majorHAnsi" w:hAnsiTheme="majorHAnsi"/>
        </w:rPr>
        <w:t xml:space="preserve">.  </w:t>
      </w:r>
      <w:proofErr w:type="spellStart"/>
      <w:r>
        <w:rPr>
          <w:rFonts w:asciiTheme="majorHAnsi" w:hAnsiTheme="majorHAnsi"/>
        </w:rPr>
        <w:t>Brader</w:t>
      </w:r>
      <w:proofErr w:type="spellEnd"/>
      <w:r>
        <w:rPr>
          <w:rFonts w:asciiTheme="majorHAnsi" w:hAnsiTheme="majorHAnsi"/>
        </w:rPr>
        <w:t xml:space="preserve"> (2005) </w:t>
      </w:r>
      <w:r w:rsidR="00EF6DFE">
        <w:rPr>
          <w:rFonts w:asciiTheme="majorHAnsi" w:hAnsiTheme="majorHAnsi"/>
        </w:rPr>
        <w:t>observed</w:t>
      </w:r>
      <w:r>
        <w:rPr>
          <w:rFonts w:asciiTheme="majorHAnsi" w:hAnsiTheme="majorHAnsi"/>
        </w:rPr>
        <w:t xml:space="preserve"> that fear cues do, in fact, make people seek out relevant information and rely less on prior beliefs in forming judgments, and </w:t>
      </w:r>
      <w:proofErr w:type="spellStart"/>
      <w:r>
        <w:rPr>
          <w:rFonts w:asciiTheme="majorHAnsi" w:hAnsiTheme="majorHAnsi"/>
        </w:rPr>
        <w:t>Brader</w:t>
      </w:r>
      <w:proofErr w:type="spellEnd"/>
      <w:r>
        <w:rPr>
          <w:rFonts w:asciiTheme="majorHAnsi" w:hAnsiTheme="majorHAnsi"/>
        </w:rPr>
        <w:t xml:space="preserve">, Valentino and </w:t>
      </w:r>
      <w:proofErr w:type="spellStart"/>
      <w:r>
        <w:rPr>
          <w:rFonts w:asciiTheme="majorHAnsi" w:hAnsiTheme="majorHAnsi"/>
        </w:rPr>
        <w:t>Suhay</w:t>
      </w:r>
      <w:proofErr w:type="spellEnd"/>
      <w:r>
        <w:rPr>
          <w:rFonts w:asciiTheme="majorHAnsi" w:hAnsiTheme="majorHAnsi"/>
        </w:rPr>
        <w:t xml:space="preserve"> (2008) found that it is anxiety (not just the perception of threat) and reflection (not just salience) that lead to attitude change.</w:t>
      </w:r>
    </w:p>
    <w:p w:rsidR="00700F48" w:rsidRDefault="005E42C8" w:rsidP="00D21270">
      <w:pPr>
        <w:spacing w:before="240" w:line="360" w:lineRule="auto"/>
        <w:rPr>
          <w:rFonts w:asciiTheme="majorHAnsi" w:hAnsiTheme="majorHAnsi" w:cs="Courier New"/>
          <w:u w:color="000000"/>
        </w:rPr>
      </w:pPr>
      <w:r>
        <w:rPr>
          <w:rFonts w:asciiTheme="majorHAnsi" w:hAnsiTheme="majorHAnsi" w:cs="Courier New"/>
          <w:u w:color="000000"/>
        </w:rPr>
        <w:t>If</w:t>
      </w:r>
      <w:r w:rsidR="001745C2">
        <w:rPr>
          <w:rFonts w:asciiTheme="majorHAnsi" w:hAnsiTheme="majorHAnsi" w:cs="Courier New"/>
          <w:u w:color="000000"/>
        </w:rPr>
        <w:t xml:space="preserve"> anxiety </w:t>
      </w:r>
      <w:r>
        <w:rPr>
          <w:rFonts w:asciiTheme="majorHAnsi" w:hAnsiTheme="majorHAnsi" w:cs="Courier New"/>
          <w:u w:color="000000"/>
        </w:rPr>
        <w:t>and fear make</w:t>
      </w:r>
      <w:r w:rsidR="001745C2">
        <w:rPr>
          <w:rFonts w:asciiTheme="majorHAnsi" w:hAnsiTheme="majorHAnsi" w:cs="Courier New"/>
          <w:u w:color="000000"/>
        </w:rPr>
        <w:t xml:space="preserve"> people more </w:t>
      </w:r>
      <w:r w:rsidR="00EF6DFE">
        <w:rPr>
          <w:rFonts w:asciiTheme="majorHAnsi" w:hAnsiTheme="majorHAnsi" w:cs="Courier New"/>
          <w:u w:color="000000"/>
        </w:rPr>
        <w:t>thoughtful</w:t>
      </w:r>
      <w:r w:rsidR="001745C2">
        <w:rPr>
          <w:rFonts w:asciiTheme="majorHAnsi" w:hAnsiTheme="majorHAnsi" w:cs="Courier New"/>
          <w:u w:color="000000"/>
        </w:rPr>
        <w:t xml:space="preserve"> </w:t>
      </w:r>
      <w:r>
        <w:rPr>
          <w:rFonts w:asciiTheme="majorHAnsi" w:hAnsiTheme="majorHAnsi" w:cs="Courier New"/>
          <w:u w:color="000000"/>
        </w:rPr>
        <w:t>when</w:t>
      </w:r>
      <w:r w:rsidR="001745C2">
        <w:rPr>
          <w:rFonts w:asciiTheme="majorHAnsi" w:hAnsiTheme="majorHAnsi" w:cs="Courier New"/>
          <w:u w:color="000000"/>
        </w:rPr>
        <w:t xml:space="preserve"> forming po</w:t>
      </w:r>
      <w:r>
        <w:rPr>
          <w:rFonts w:asciiTheme="majorHAnsi" w:hAnsiTheme="majorHAnsi" w:cs="Courier New"/>
          <w:u w:color="000000"/>
        </w:rPr>
        <w:t>litical judgments, what are the implications for political communication? Elite communication such as campaign ads, issue ads, fundraising emails, and citizen action emails often employ rhetoric and symbols to create a sense of urgency and anxiety among their target populat</w:t>
      </w:r>
      <w:r w:rsidR="00E74D18">
        <w:rPr>
          <w:rFonts w:asciiTheme="majorHAnsi" w:hAnsiTheme="majorHAnsi" w:cs="Courier New"/>
          <w:u w:color="000000"/>
        </w:rPr>
        <w:t>ions as a strategy to influence attitude</w:t>
      </w:r>
      <w:r w:rsidR="005A30B7">
        <w:rPr>
          <w:rFonts w:asciiTheme="majorHAnsi" w:hAnsiTheme="majorHAnsi" w:cs="Courier New"/>
          <w:u w:color="000000"/>
        </w:rPr>
        <w:t>s</w:t>
      </w:r>
      <w:r w:rsidR="00E74D18">
        <w:rPr>
          <w:rFonts w:asciiTheme="majorHAnsi" w:hAnsiTheme="majorHAnsi" w:cs="Courier New"/>
          <w:u w:color="000000"/>
        </w:rPr>
        <w:t xml:space="preserve"> and behavior.  The affective intelligence model seems to suggest that the use of such fear tactics actually backfire</w:t>
      </w:r>
      <w:r w:rsidR="000045AF">
        <w:rPr>
          <w:rFonts w:asciiTheme="majorHAnsi" w:hAnsiTheme="majorHAnsi" w:cs="Courier New"/>
          <w:u w:color="000000"/>
        </w:rPr>
        <w:t>s</w:t>
      </w:r>
      <w:r w:rsidR="00E74D18">
        <w:rPr>
          <w:rFonts w:asciiTheme="majorHAnsi" w:hAnsiTheme="majorHAnsi" w:cs="Courier New"/>
          <w:u w:color="000000"/>
        </w:rPr>
        <w:t xml:space="preserve">.  Rather than making people buy into the elite message and </w:t>
      </w:r>
      <w:r w:rsidR="00E807F1">
        <w:rPr>
          <w:rFonts w:asciiTheme="majorHAnsi" w:hAnsiTheme="majorHAnsi" w:cs="Courier New"/>
          <w:u w:color="000000"/>
        </w:rPr>
        <w:t xml:space="preserve">taking the intended action, fear tactics may </w:t>
      </w:r>
      <w:r w:rsidR="000045AF">
        <w:rPr>
          <w:rFonts w:asciiTheme="majorHAnsi" w:hAnsiTheme="majorHAnsi" w:cs="Courier New"/>
          <w:u w:color="000000"/>
        </w:rPr>
        <w:t>unintentionally</w:t>
      </w:r>
      <w:r w:rsidR="00E807F1">
        <w:rPr>
          <w:rFonts w:asciiTheme="majorHAnsi" w:hAnsiTheme="majorHAnsi" w:cs="Courier New"/>
          <w:u w:color="000000"/>
        </w:rPr>
        <w:t xml:space="preserve"> encourage people to seek out more information and evaluate the issue in a more rational and less biased manner.</w:t>
      </w:r>
    </w:p>
    <w:p w:rsidR="00154C87" w:rsidRDefault="00E807F1" w:rsidP="00D21270">
      <w:pPr>
        <w:spacing w:before="240" w:line="360" w:lineRule="auto"/>
        <w:rPr>
          <w:rFonts w:asciiTheme="majorHAnsi" w:hAnsiTheme="majorHAnsi" w:cs="Courier New"/>
          <w:u w:color="000000"/>
        </w:rPr>
      </w:pPr>
      <w:r>
        <w:rPr>
          <w:rFonts w:asciiTheme="majorHAnsi" w:hAnsiTheme="majorHAnsi" w:cs="Courier New"/>
          <w:u w:color="000000"/>
        </w:rPr>
        <w:t>Such an implication flies in the face o</w:t>
      </w:r>
      <w:r w:rsidR="00F87CB6">
        <w:rPr>
          <w:rFonts w:asciiTheme="majorHAnsi" w:hAnsiTheme="majorHAnsi" w:cs="Courier New"/>
          <w:u w:color="000000"/>
        </w:rPr>
        <w:t xml:space="preserve">f conventional wisdom.  Fear tactics and other anxiety arousing communication strategies are presumed to make people less thoughtful and prone to erroneous decision-making.  Elites </w:t>
      </w:r>
      <w:r w:rsidR="00EF6DFE">
        <w:rPr>
          <w:rFonts w:asciiTheme="majorHAnsi" w:hAnsiTheme="majorHAnsi" w:cs="Courier New"/>
          <w:u w:color="000000"/>
        </w:rPr>
        <w:t xml:space="preserve">certainly </w:t>
      </w:r>
      <w:r w:rsidR="00F87CB6">
        <w:rPr>
          <w:rFonts w:asciiTheme="majorHAnsi" w:hAnsiTheme="majorHAnsi" w:cs="Courier New"/>
          <w:u w:color="000000"/>
        </w:rPr>
        <w:t xml:space="preserve">seem to think that creating a sense of fear is a good strategy, as much of their communication reveals.  </w:t>
      </w:r>
      <w:r w:rsidR="00AC7287">
        <w:rPr>
          <w:rFonts w:asciiTheme="majorHAnsi" w:hAnsiTheme="majorHAnsi" w:cs="Courier New"/>
          <w:u w:color="000000"/>
        </w:rPr>
        <w:t xml:space="preserve">Danger frame theory, </w:t>
      </w:r>
      <w:r w:rsidR="000045AF">
        <w:rPr>
          <w:rFonts w:asciiTheme="majorHAnsi" w:hAnsiTheme="majorHAnsi" w:cs="Courier New"/>
          <w:u w:color="000000"/>
        </w:rPr>
        <w:t>introduced herein</w:t>
      </w:r>
      <w:r w:rsidR="00AC7287">
        <w:rPr>
          <w:rFonts w:asciiTheme="majorHAnsi" w:hAnsiTheme="majorHAnsi" w:cs="Courier New"/>
          <w:u w:color="000000"/>
        </w:rPr>
        <w:t>, and the</w:t>
      </w:r>
      <w:r w:rsidR="000045AF">
        <w:rPr>
          <w:rFonts w:asciiTheme="majorHAnsi" w:hAnsiTheme="majorHAnsi" w:cs="Courier New"/>
          <w:u w:color="000000"/>
        </w:rPr>
        <w:t xml:space="preserve"> literatures on which it rests—</w:t>
      </w:r>
      <w:r w:rsidR="00AC7287">
        <w:rPr>
          <w:rFonts w:asciiTheme="majorHAnsi" w:hAnsiTheme="majorHAnsi" w:cs="Courier New"/>
          <w:u w:color="000000"/>
        </w:rPr>
        <w:t>frame th</w:t>
      </w:r>
      <w:r w:rsidR="000045AF">
        <w:rPr>
          <w:rFonts w:asciiTheme="majorHAnsi" w:hAnsiTheme="majorHAnsi" w:cs="Courier New"/>
          <w:u w:color="000000"/>
        </w:rPr>
        <w:t>eory and neurological research—</w:t>
      </w:r>
      <w:r w:rsidR="00AC7287">
        <w:rPr>
          <w:rFonts w:asciiTheme="majorHAnsi" w:hAnsiTheme="majorHAnsi" w:cs="Courier New"/>
          <w:u w:color="000000"/>
        </w:rPr>
        <w:t>also suggest that fear tear tactics bias decision-making.</w:t>
      </w:r>
    </w:p>
    <w:p w:rsidR="00D603B7" w:rsidRDefault="00154C87" w:rsidP="00D21270">
      <w:pPr>
        <w:spacing w:before="240" w:line="360" w:lineRule="auto"/>
        <w:rPr>
          <w:rFonts w:asciiTheme="majorHAnsi" w:hAnsiTheme="majorHAnsi" w:cs="Courier New"/>
        </w:rPr>
      </w:pPr>
      <w:r>
        <w:rPr>
          <w:rFonts w:asciiTheme="majorHAnsi" w:hAnsiTheme="majorHAnsi" w:cs="Courier New"/>
          <w:u w:color="000000"/>
        </w:rPr>
        <w:t xml:space="preserve">However, if the mechanisms underlying the affective intelligence model and those identified by </w:t>
      </w:r>
      <w:r w:rsidR="00AC7287">
        <w:rPr>
          <w:rFonts w:asciiTheme="majorHAnsi" w:hAnsiTheme="majorHAnsi" w:cs="Courier New"/>
          <w:u w:color="000000"/>
        </w:rPr>
        <w:t>danger frame theory</w:t>
      </w:r>
      <w:r>
        <w:rPr>
          <w:rFonts w:asciiTheme="majorHAnsi" w:hAnsiTheme="majorHAnsi" w:cs="Courier New"/>
          <w:u w:color="000000"/>
        </w:rPr>
        <w:t xml:space="preserve"> are carefully explicated, one finds common ground. </w:t>
      </w:r>
      <w:r w:rsidR="00AC7287">
        <w:rPr>
          <w:rFonts w:asciiTheme="majorHAnsi" w:hAnsiTheme="majorHAnsi" w:cs="Courier New"/>
          <w:u w:color="000000"/>
        </w:rPr>
        <w:t xml:space="preserve"> Specifically, </w:t>
      </w:r>
      <w:r w:rsidR="00D603B7">
        <w:rPr>
          <w:rFonts w:asciiTheme="majorHAnsi" w:hAnsiTheme="majorHAnsi" w:cs="Courier New"/>
        </w:rPr>
        <w:t>it can be true that:</w:t>
      </w:r>
    </w:p>
    <w:p w:rsidR="00D603B7" w:rsidRPr="00D603B7" w:rsidRDefault="00D603B7" w:rsidP="00D21270">
      <w:pPr>
        <w:pStyle w:val="ListParagraph"/>
        <w:numPr>
          <w:ilvl w:val="0"/>
          <w:numId w:val="2"/>
        </w:numPr>
        <w:spacing w:line="360" w:lineRule="auto"/>
        <w:rPr>
          <w:rFonts w:asciiTheme="majorHAnsi" w:hAnsiTheme="majorHAnsi" w:cs="Courier New"/>
        </w:rPr>
      </w:pPr>
      <w:r w:rsidRPr="00D603B7">
        <w:rPr>
          <w:rFonts w:asciiTheme="majorHAnsi" w:hAnsiTheme="majorHAnsi" w:cs="Courier New"/>
        </w:rPr>
        <w:t xml:space="preserve">When danger is signaled and anxiety is aroused, the </w:t>
      </w:r>
      <w:r w:rsidR="006142E6">
        <w:rPr>
          <w:rFonts w:asciiTheme="majorHAnsi" w:hAnsiTheme="majorHAnsi" w:cs="Courier New"/>
        </w:rPr>
        <w:t>information that people acquire</w:t>
      </w:r>
      <w:r w:rsidR="00F63E2F">
        <w:rPr>
          <w:rFonts w:asciiTheme="majorHAnsi" w:hAnsiTheme="majorHAnsi" w:cs="Courier New"/>
        </w:rPr>
        <w:t xml:space="preserve"> becomes privileged and ha</w:t>
      </w:r>
      <w:r w:rsidRPr="00D603B7">
        <w:rPr>
          <w:rFonts w:asciiTheme="majorHAnsi" w:hAnsiTheme="majorHAnsi" w:cs="Courier New"/>
        </w:rPr>
        <w:t xml:space="preserve">s a powerful effect on political judgment relative to </w:t>
      </w:r>
      <w:r w:rsidR="00F63E2F">
        <w:rPr>
          <w:rFonts w:asciiTheme="majorHAnsi" w:hAnsiTheme="majorHAnsi" w:cs="Courier New"/>
        </w:rPr>
        <w:t>what</w:t>
      </w:r>
      <w:r w:rsidRPr="00D603B7">
        <w:rPr>
          <w:rFonts w:asciiTheme="majorHAnsi" w:hAnsiTheme="majorHAnsi" w:cs="Courier New"/>
        </w:rPr>
        <w:t xml:space="preserve"> it would have in </w:t>
      </w:r>
      <w:r w:rsidR="00AC7287">
        <w:rPr>
          <w:rFonts w:asciiTheme="majorHAnsi" w:hAnsiTheme="majorHAnsi" w:cs="Courier New"/>
        </w:rPr>
        <w:t xml:space="preserve">the absence of fear and anxiety, as </w:t>
      </w:r>
      <w:r w:rsidR="00AC7287" w:rsidRPr="000045AF">
        <w:rPr>
          <w:rFonts w:asciiTheme="majorHAnsi" w:hAnsiTheme="majorHAnsi" w:cs="Courier New"/>
          <w:i/>
        </w:rPr>
        <w:t>danger frame theory</w:t>
      </w:r>
      <w:r w:rsidR="00AC7287">
        <w:rPr>
          <w:rFonts w:asciiTheme="majorHAnsi" w:hAnsiTheme="majorHAnsi" w:cs="Courier New"/>
        </w:rPr>
        <w:t xml:space="preserve"> predicts</w:t>
      </w:r>
      <w:r w:rsidR="00F63E2F">
        <w:rPr>
          <w:rFonts w:asciiTheme="majorHAnsi" w:hAnsiTheme="majorHAnsi" w:cs="Courier New"/>
        </w:rPr>
        <w:t>.</w:t>
      </w:r>
    </w:p>
    <w:p w:rsidR="00D603B7" w:rsidRDefault="00D603B7" w:rsidP="00D21270">
      <w:pPr>
        <w:pStyle w:val="ListParagraph"/>
        <w:spacing w:line="360" w:lineRule="auto"/>
        <w:rPr>
          <w:rFonts w:asciiTheme="majorHAnsi" w:hAnsiTheme="majorHAnsi" w:cs="Courier New"/>
        </w:rPr>
      </w:pPr>
    </w:p>
    <w:p w:rsidR="00D603B7" w:rsidRPr="00D603B7" w:rsidRDefault="00D603B7" w:rsidP="00D21270">
      <w:pPr>
        <w:pStyle w:val="ListParagraph"/>
        <w:spacing w:line="360" w:lineRule="auto"/>
        <w:rPr>
          <w:rFonts w:asciiTheme="majorHAnsi" w:hAnsiTheme="majorHAnsi" w:cs="Courier New"/>
          <w:i/>
        </w:rPr>
      </w:pPr>
      <w:proofErr w:type="gramStart"/>
      <w:r w:rsidRPr="00D603B7">
        <w:rPr>
          <w:rFonts w:asciiTheme="majorHAnsi" w:hAnsiTheme="majorHAnsi" w:cs="Courier New"/>
          <w:i/>
        </w:rPr>
        <w:lastRenderedPageBreak/>
        <w:t>and</w:t>
      </w:r>
      <w:proofErr w:type="gramEnd"/>
    </w:p>
    <w:p w:rsidR="00D603B7" w:rsidRDefault="00D603B7" w:rsidP="00D21270">
      <w:pPr>
        <w:pStyle w:val="ListParagraph"/>
        <w:spacing w:line="360" w:lineRule="auto"/>
        <w:rPr>
          <w:rFonts w:asciiTheme="majorHAnsi" w:hAnsiTheme="majorHAnsi" w:cs="Courier New"/>
        </w:rPr>
      </w:pPr>
    </w:p>
    <w:p w:rsidR="00D603B7" w:rsidRDefault="00D603B7" w:rsidP="00D21270">
      <w:pPr>
        <w:pStyle w:val="ListParagraph"/>
        <w:numPr>
          <w:ilvl w:val="0"/>
          <w:numId w:val="2"/>
        </w:numPr>
        <w:spacing w:line="360" w:lineRule="auto"/>
        <w:rPr>
          <w:rFonts w:asciiTheme="majorHAnsi" w:hAnsiTheme="majorHAnsi" w:cs="Courier New"/>
        </w:rPr>
      </w:pPr>
      <w:r>
        <w:rPr>
          <w:rFonts w:asciiTheme="majorHAnsi" w:hAnsiTheme="majorHAnsi" w:cs="Courier New"/>
        </w:rPr>
        <w:t>When anxious, people will seek out information and make judgments based less on prior bia</w:t>
      </w:r>
      <w:r w:rsidR="00AC7287">
        <w:rPr>
          <w:rFonts w:asciiTheme="majorHAnsi" w:hAnsiTheme="majorHAnsi" w:cs="Courier New"/>
        </w:rPr>
        <w:t xml:space="preserve">s and more on new information, as the </w:t>
      </w:r>
      <w:r w:rsidR="00AC7287" w:rsidRPr="000045AF">
        <w:rPr>
          <w:rFonts w:asciiTheme="majorHAnsi" w:hAnsiTheme="majorHAnsi" w:cs="Courier New"/>
          <w:i/>
        </w:rPr>
        <w:t>affective intelligence model</w:t>
      </w:r>
      <w:r w:rsidR="00AC7287">
        <w:rPr>
          <w:rFonts w:asciiTheme="majorHAnsi" w:hAnsiTheme="majorHAnsi" w:cs="Courier New"/>
        </w:rPr>
        <w:t xml:space="preserve"> predicts.</w:t>
      </w:r>
    </w:p>
    <w:p w:rsidR="00FA688A" w:rsidRDefault="00F63E2F" w:rsidP="00D21270">
      <w:pPr>
        <w:spacing w:line="360" w:lineRule="auto"/>
        <w:rPr>
          <w:rFonts w:asciiTheme="majorHAnsi" w:hAnsiTheme="majorHAnsi" w:cs="Courier New"/>
        </w:rPr>
      </w:pPr>
      <w:r>
        <w:rPr>
          <w:rFonts w:asciiTheme="majorHAnsi" w:hAnsiTheme="majorHAnsi" w:cs="Courier New"/>
        </w:rPr>
        <w:t xml:space="preserve">Both of these hypotheses can be correct, simultaneously, because they agree that </w:t>
      </w:r>
      <w:r w:rsidR="00866448">
        <w:rPr>
          <w:rFonts w:asciiTheme="majorHAnsi" w:hAnsiTheme="majorHAnsi" w:cs="Courier New"/>
        </w:rPr>
        <w:t xml:space="preserve">anxiety increases the salience of </w:t>
      </w:r>
      <w:r w:rsidR="00866448" w:rsidRPr="00F63E2F">
        <w:rPr>
          <w:rFonts w:asciiTheme="majorHAnsi" w:hAnsiTheme="majorHAnsi" w:cs="Courier New"/>
          <w:i/>
        </w:rPr>
        <w:t>contemporary</w:t>
      </w:r>
      <w:r w:rsidR="00866448">
        <w:rPr>
          <w:rFonts w:asciiTheme="majorHAnsi" w:hAnsiTheme="majorHAnsi" w:cs="Courier New"/>
        </w:rPr>
        <w:t xml:space="preserve"> information</w:t>
      </w:r>
      <w:r>
        <w:rPr>
          <w:rFonts w:asciiTheme="majorHAnsi" w:hAnsiTheme="majorHAnsi" w:cs="Courier New"/>
        </w:rPr>
        <w:t>.</w:t>
      </w:r>
      <w:r w:rsidR="00866448">
        <w:rPr>
          <w:rFonts w:asciiTheme="majorHAnsi" w:hAnsiTheme="majorHAnsi" w:cs="Courier New"/>
        </w:rPr>
        <w:t xml:space="preserve"> </w:t>
      </w:r>
      <w:r>
        <w:rPr>
          <w:rFonts w:asciiTheme="majorHAnsi" w:hAnsiTheme="majorHAnsi" w:cs="Courier New"/>
        </w:rPr>
        <w:t xml:space="preserve">The affective intelligence model says that anxiety leads to surveillance behavior and heightened attention.  Danger frame theory suggests that the information gathered during that </w:t>
      </w:r>
      <w:proofErr w:type="gramStart"/>
      <w:r>
        <w:rPr>
          <w:rFonts w:asciiTheme="majorHAnsi" w:hAnsiTheme="majorHAnsi" w:cs="Courier New"/>
        </w:rPr>
        <w:t xml:space="preserve">anxious state is encoded by the brain in a way that </w:t>
      </w:r>
      <w:r w:rsidR="00D1533F">
        <w:rPr>
          <w:rFonts w:asciiTheme="majorHAnsi" w:hAnsiTheme="majorHAnsi" w:cs="Courier New"/>
        </w:rPr>
        <w:t>gives it privileged status and influence</w:t>
      </w:r>
      <w:r>
        <w:rPr>
          <w:rFonts w:asciiTheme="majorHAnsi" w:hAnsiTheme="majorHAnsi" w:cs="Courier New"/>
        </w:rPr>
        <w:t xml:space="preserve"> on judgment and attitude</w:t>
      </w:r>
      <w:proofErr w:type="gramEnd"/>
      <w:r>
        <w:rPr>
          <w:rFonts w:asciiTheme="majorHAnsi" w:hAnsiTheme="majorHAnsi" w:cs="Courier New"/>
        </w:rPr>
        <w:t xml:space="preserve">.  </w:t>
      </w:r>
      <w:r w:rsidR="00866448">
        <w:rPr>
          <w:rFonts w:asciiTheme="majorHAnsi" w:hAnsiTheme="majorHAnsi" w:cs="Courier New"/>
        </w:rPr>
        <w:t>Prior habits</w:t>
      </w:r>
      <w:r w:rsidR="00D1533F">
        <w:rPr>
          <w:rFonts w:asciiTheme="majorHAnsi" w:hAnsiTheme="majorHAnsi" w:cs="Courier New"/>
        </w:rPr>
        <w:t xml:space="preserve"> of thought</w:t>
      </w:r>
      <w:r w:rsidR="00866448">
        <w:rPr>
          <w:rFonts w:asciiTheme="majorHAnsi" w:hAnsiTheme="majorHAnsi" w:cs="Courier New"/>
        </w:rPr>
        <w:t xml:space="preserve"> and biases fade </w:t>
      </w:r>
      <w:r>
        <w:rPr>
          <w:rFonts w:asciiTheme="majorHAnsi" w:hAnsiTheme="majorHAnsi" w:cs="Courier New"/>
        </w:rPr>
        <w:t xml:space="preserve">in this context </w:t>
      </w:r>
      <w:r w:rsidR="00866448">
        <w:rPr>
          <w:rFonts w:asciiTheme="majorHAnsi" w:hAnsiTheme="majorHAnsi" w:cs="Courier New"/>
        </w:rPr>
        <w:t xml:space="preserve">because the information acquired under conditions of anxiety </w:t>
      </w:r>
      <w:r w:rsidR="00D1533F">
        <w:rPr>
          <w:rFonts w:asciiTheme="majorHAnsi" w:hAnsiTheme="majorHAnsi" w:cs="Courier New"/>
        </w:rPr>
        <w:t xml:space="preserve">is </w:t>
      </w:r>
      <w:r>
        <w:rPr>
          <w:rFonts w:asciiTheme="majorHAnsi" w:hAnsiTheme="majorHAnsi" w:cs="Courier New"/>
        </w:rPr>
        <w:t>weighted more heavily than</w:t>
      </w:r>
      <w:r w:rsidR="00866448">
        <w:rPr>
          <w:rFonts w:asciiTheme="majorHAnsi" w:hAnsiTheme="majorHAnsi" w:cs="Courier New"/>
        </w:rPr>
        <w:t xml:space="preserve"> previously held prefer</w:t>
      </w:r>
      <w:r w:rsidR="00D1533F">
        <w:rPr>
          <w:rFonts w:asciiTheme="majorHAnsi" w:hAnsiTheme="majorHAnsi" w:cs="Courier New"/>
        </w:rPr>
        <w:t xml:space="preserve">ences in the judgment equation.  </w:t>
      </w:r>
    </w:p>
    <w:p w:rsidR="00D1533F" w:rsidRDefault="00D1533F" w:rsidP="00D21270">
      <w:pPr>
        <w:spacing w:line="360" w:lineRule="auto"/>
        <w:rPr>
          <w:rFonts w:asciiTheme="majorHAnsi" w:hAnsiTheme="majorHAnsi" w:cs="Courier New"/>
        </w:rPr>
      </w:pPr>
      <w:r>
        <w:rPr>
          <w:rFonts w:asciiTheme="majorHAnsi" w:hAnsiTheme="majorHAnsi" w:cs="Courier New"/>
        </w:rPr>
        <w:t xml:space="preserve">This is exactly the conclusion made by </w:t>
      </w:r>
      <w:proofErr w:type="spellStart"/>
      <w:r>
        <w:rPr>
          <w:rFonts w:asciiTheme="majorHAnsi" w:hAnsiTheme="majorHAnsi" w:cs="Courier New"/>
        </w:rPr>
        <w:t>Brader</w:t>
      </w:r>
      <w:proofErr w:type="spellEnd"/>
      <w:r>
        <w:rPr>
          <w:rFonts w:asciiTheme="majorHAnsi" w:hAnsiTheme="majorHAnsi" w:cs="Courier New"/>
        </w:rPr>
        <w:t xml:space="preserve"> (2005), when he observed that fear cues in political ads made people seek out and rely on contemporary information over prior attitudes when forming political judgments.  </w:t>
      </w:r>
      <w:r w:rsidR="00FA688A">
        <w:rPr>
          <w:rFonts w:asciiTheme="majorHAnsi" w:hAnsiTheme="majorHAnsi" w:cs="Courier New"/>
        </w:rPr>
        <w:t xml:space="preserve">Marcus and colleagues (2005) also found similar results in an experimental study of anxiety and political tolerance judgments.  </w:t>
      </w:r>
    </w:p>
    <w:p w:rsidR="00866448" w:rsidRDefault="00315280" w:rsidP="00D21270">
      <w:pPr>
        <w:spacing w:line="360" w:lineRule="auto"/>
        <w:rPr>
          <w:rFonts w:asciiTheme="majorHAnsi" w:hAnsiTheme="majorHAnsi" w:cs="Courier New"/>
        </w:rPr>
      </w:pPr>
      <w:r>
        <w:rPr>
          <w:rFonts w:asciiTheme="majorHAnsi" w:hAnsiTheme="majorHAnsi" w:cs="Courier New"/>
        </w:rPr>
        <w:t xml:space="preserve">Essentially, there is </w:t>
      </w:r>
      <w:r w:rsidR="00D1533F">
        <w:rPr>
          <w:rFonts w:asciiTheme="majorHAnsi" w:hAnsiTheme="majorHAnsi" w:cs="Courier New"/>
        </w:rPr>
        <w:t xml:space="preserve">no real contradiction between the affective intelligence model and danger frame theory.  That a </w:t>
      </w:r>
      <w:r>
        <w:rPr>
          <w:rFonts w:asciiTheme="majorHAnsi" w:hAnsiTheme="majorHAnsi" w:cs="Courier New"/>
        </w:rPr>
        <w:t xml:space="preserve">contradiction </w:t>
      </w:r>
      <w:r w:rsidR="00D1533F">
        <w:rPr>
          <w:rFonts w:asciiTheme="majorHAnsi" w:hAnsiTheme="majorHAnsi" w:cs="Courier New"/>
        </w:rPr>
        <w:t xml:space="preserve">might be perceived has more to do with how Marcus et al. (2000) </w:t>
      </w:r>
      <w:r>
        <w:rPr>
          <w:rFonts w:asciiTheme="majorHAnsi" w:hAnsiTheme="majorHAnsi" w:cs="Courier New"/>
        </w:rPr>
        <w:t>couch</w:t>
      </w:r>
      <w:r w:rsidR="00D1533F">
        <w:rPr>
          <w:rFonts w:asciiTheme="majorHAnsi" w:hAnsiTheme="majorHAnsi" w:cs="Courier New"/>
        </w:rPr>
        <w:t>ed</w:t>
      </w:r>
      <w:r>
        <w:rPr>
          <w:rFonts w:asciiTheme="majorHAnsi" w:hAnsiTheme="majorHAnsi" w:cs="Courier New"/>
        </w:rPr>
        <w:t xml:space="preserve"> their model</w:t>
      </w:r>
      <w:r w:rsidR="00D1533F">
        <w:rPr>
          <w:rFonts w:asciiTheme="majorHAnsi" w:hAnsiTheme="majorHAnsi" w:cs="Courier New"/>
        </w:rPr>
        <w:t xml:space="preserve"> in opposition to the rational choice paradigm of political science.  The authors seemed intent on </w:t>
      </w:r>
      <w:r w:rsidR="00835A4D">
        <w:rPr>
          <w:rFonts w:asciiTheme="majorHAnsi" w:hAnsiTheme="majorHAnsi" w:cs="Courier New"/>
        </w:rPr>
        <w:t>revising the perception of affect as the spoiler of thoughtful political judgment, and thus a corrupting force in democratic government, by making the argument that</w:t>
      </w:r>
      <w:r>
        <w:rPr>
          <w:rFonts w:asciiTheme="majorHAnsi" w:hAnsiTheme="majorHAnsi" w:cs="Courier New"/>
        </w:rPr>
        <w:t xml:space="preserve"> affect reduces bias and promotes more rational </w:t>
      </w:r>
      <w:r w:rsidR="00835A4D">
        <w:rPr>
          <w:rFonts w:asciiTheme="majorHAnsi" w:hAnsiTheme="majorHAnsi" w:cs="Courier New"/>
        </w:rPr>
        <w:t xml:space="preserve">decision-making </w:t>
      </w:r>
      <w:r>
        <w:rPr>
          <w:rFonts w:asciiTheme="majorHAnsi" w:hAnsiTheme="majorHAnsi" w:cs="Courier New"/>
        </w:rPr>
        <w:t>among the masses.</w:t>
      </w:r>
      <w:r w:rsidR="00880A61">
        <w:rPr>
          <w:rStyle w:val="FootnoteReference"/>
          <w:rFonts w:asciiTheme="majorHAnsi" w:hAnsiTheme="majorHAnsi" w:cs="Courier New"/>
        </w:rPr>
        <w:footnoteReference w:id="8"/>
      </w:r>
      <w:r>
        <w:rPr>
          <w:rFonts w:asciiTheme="majorHAnsi" w:hAnsiTheme="majorHAnsi" w:cs="Courier New"/>
        </w:rPr>
        <w:t xml:space="preserve">  </w:t>
      </w:r>
      <w:r w:rsidR="00835A4D">
        <w:rPr>
          <w:rFonts w:asciiTheme="majorHAnsi" w:hAnsiTheme="majorHAnsi" w:cs="Courier New"/>
        </w:rPr>
        <w:t>That anxiety leads people to</w:t>
      </w:r>
      <w:r>
        <w:rPr>
          <w:rFonts w:asciiTheme="majorHAnsi" w:hAnsiTheme="majorHAnsi" w:cs="Courier New"/>
        </w:rPr>
        <w:t xml:space="preserve"> seek out new information</w:t>
      </w:r>
      <w:r w:rsidR="00E023CA">
        <w:rPr>
          <w:rFonts w:asciiTheme="majorHAnsi" w:hAnsiTheme="majorHAnsi" w:cs="Courier New"/>
        </w:rPr>
        <w:t xml:space="preserve"> </w:t>
      </w:r>
      <w:r>
        <w:rPr>
          <w:rFonts w:asciiTheme="majorHAnsi" w:hAnsiTheme="majorHAnsi" w:cs="Courier New"/>
        </w:rPr>
        <w:t xml:space="preserve">does not necessarily imply more rational </w:t>
      </w:r>
      <w:r w:rsidR="00E023CA">
        <w:rPr>
          <w:rFonts w:asciiTheme="majorHAnsi" w:hAnsiTheme="majorHAnsi" w:cs="Courier New"/>
        </w:rPr>
        <w:t>political judgment</w:t>
      </w:r>
      <w:r w:rsidR="00047D9B">
        <w:rPr>
          <w:rFonts w:asciiTheme="majorHAnsi" w:hAnsiTheme="majorHAnsi" w:cs="Courier New"/>
        </w:rPr>
        <w:t>, however</w:t>
      </w:r>
      <w:r>
        <w:rPr>
          <w:rFonts w:asciiTheme="majorHAnsi" w:hAnsiTheme="majorHAnsi" w:cs="Courier New"/>
        </w:rPr>
        <w:t xml:space="preserve">.  </w:t>
      </w:r>
      <w:r w:rsidR="00835A4D">
        <w:rPr>
          <w:rFonts w:asciiTheme="majorHAnsi" w:hAnsiTheme="majorHAnsi" w:cs="Courier New"/>
        </w:rPr>
        <w:t>These information seekers</w:t>
      </w:r>
      <w:r>
        <w:rPr>
          <w:rFonts w:asciiTheme="majorHAnsi" w:hAnsiTheme="majorHAnsi" w:cs="Courier New"/>
        </w:rPr>
        <w:t xml:space="preserve"> may </w:t>
      </w:r>
      <w:r w:rsidR="00835A4D">
        <w:rPr>
          <w:rFonts w:asciiTheme="majorHAnsi" w:hAnsiTheme="majorHAnsi" w:cs="Courier New"/>
        </w:rPr>
        <w:t>end up</w:t>
      </w:r>
      <w:r>
        <w:rPr>
          <w:rFonts w:asciiTheme="majorHAnsi" w:hAnsiTheme="majorHAnsi" w:cs="Courier New"/>
        </w:rPr>
        <w:t xml:space="preserve"> </w:t>
      </w:r>
      <w:r w:rsidR="00835A4D">
        <w:rPr>
          <w:rFonts w:asciiTheme="majorHAnsi" w:hAnsiTheme="majorHAnsi" w:cs="Courier New"/>
        </w:rPr>
        <w:t>acquiring new</w:t>
      </w:r>
      <w:r>
        <w:rPr>
          <w:rFonts w:asciiTheme="majorHAnsi" w:hAnsiTheme="majorHAnsi" w:cs="Courier New"/>
        </w:rPr>
        <w:t xml:space="preserve"> biases depending on the content and quality of the information they acquire.  </w:t>
      </w:r>
    </w:p>
    <w:p w:rsidR="002145FA" w:rsidRPr="00E023CA" w:rsidRDefault="00E023CA" w:rsidP="00D21270">
      <w:pPr>
        <w:spacing w:line="360" w:lineRule="auto"/>
        <w:rPr>
          <w:rFonts w:asciiTheme="majorHAnsi" w:hAnsiTheme="majorHAnsi" w:cs="Courier New"/>
          <w:b/>
        </w:rPr>
      </w:pPr>
      <w:r w:rsidRPr="00E023CA">
        <w:rPr>
          <w:rFonts w:asciiTheme="majorHAnsi" w:hAnsiTheme="majorHAnsi" w:cs="Courier New"/>
          <w:b/>
        </w:rPr>
        <w:t>Conclusion</w:t>
      </w:r>
      <w:r w:rsidR="00663097" w:rsidRPr="00E023CA">
        <w:rPr>
          <w:rFonts w:asciiTheme="majorHAnsi" w:hAnsiTheme="majorHAnsi" w:cs="Courier New"/>
          <w:b/>
        </w:rPr>
        <w:t xml:space="preserve">  </w:t>
      </w:r>
    </w:p>
    <w:p w:rsidR="008A6223" w:rsidRDefault="00602766" w:rsidP="00D21270">
      <w:pPr>
        <w:spacing w:line="360" w:lineRule="auto"/>
        <w:rPr>
          <w:rFonts w:asciiTheme="majorHAnsi" w:hAnsiTheme="majorHAnsi" w:cs="Courier New"/>
          <w:u w:color="000000"/>
        </w:rPr>
      </w:pPr>
      <w:r>
        <w:rPr>
          <w:rFonts w:asciiTheme="majorHAnsi" w:hAnsiTheme="majorHAnsi" w:cs="Courier New"/>
          <w:u w:color="000000"/>
        </w:rPr>
        <w:t xml:space="preserve">I have presented a theory on danger frames, which I define as the as the </w:t>
      </w:r>
      <w:r w:rsidR="008A6223">
        <w:rPr>
          <w:rFonts w:asciiTheme="majorHAnsi" w:hAnsiTheme="majorHAnsi" w:cs="Courier New"/>
          <w:u w:color="000000"/>
        </w:rPr>
        <w:t xml:space="preserve">fear </w:t>
      </w:r>
      <w:r>
        <w:rPr>
          <w:rFonts w:asciiTheme="majorHAnsi" w:hAnsiTheme="majorHAnsi" w:cs="Courier New"/>
          <w:u w:color="000000"/>
        </w:rPr>
        <w:t>cues used in political c</w:t>
      </w:r>
      <w:r w:rsidR="008A6223">
        <w:rPr>
          <w:rFonts w:asciiTheme="majorHAnsi" w:hAnsiTheme="majorHAnsi" w:cs="Courier New"/>
          <w:u w:color="000000"/>
        </w:rPr>
        <w:t xml:space="preserve">ommunication that is designed to arouse anxiety and a sense of threat, and are commonly referred to as fear tactics.  This theory is based on the broader literature on frame theory and incorporates neurological research on fear conditioning to describe the specific, </w:t>
      </w:r>
      <w:r w:rsidR="008A6223">
        <w:rPr>
          <w:rFonts w:asciiTheme="majorHAnsi" w:hAnsiTheme="majorHAnsi" w:cs="Courier New"/>
          <w:u w:color="000000"/>
        </w:rPr>
        <w:lastRenderedPageBreak/>
        <w:t xml:space="preserve">and possibly distinct, mechanisms by which danger frames influence political opinion formation.  </w:t>
      </w:r>
    </w:p>
    <w:p w:rsidR="00CC76A2" w:rsidRDefault="008A6223" w:rsidP="00D21270">
      <w:pPr>
        <w:spacing w:line="360" w:lineRule="auto"/>
        <w:rPr>
          <w:rFonts w:asciiTheme="majorHAnsi" w:hAnsiTheme="majorHAnsi" w:cs="Courier New"/>
          <w:u w:color="000000"/>
        </w:rPr>
      </w:pPr>
      <w:r>
        <w:rPr>
          <w:rFonts w:asciiTheme="majorHAnsi" w:hAnsiTheme="majorHAnsi" w:cs="Courier New"/>
          <w:u w:color="000000"/>
        </w:rPr>
        <w:t>Danger frame theory holds that fear cues (including images, sounds, and text) attached to elite messages can interact with</w:t>
      </w:r>
      <w:r w:rsidR="00D32918">
        <w:rPr>
          <w:rFonts w:asciiTheme="majorHAnsi" w:hAnsiTheme="majorHAnsi" w:cs="Courier New"/>
          <w:u w:color="000000"/>
        </w:rPr>
        <w:t xml:space="preserve"> the brain’s response to fear arousal </w:t>
      </w:r>
      <w:r w:rsidR="00047D9B">
        <w:rPr>
          <w:rFonts w:asciiTheme="majorHAnsi" w:hAnsiTheme="majorHAnsi" w:cs="Courier New"/>
          <w:u w:color="000000"/>
        </w:rPr>
        <w:t>so as to</w:t>
      </w:r>
      <w:r w:rsidR="00D32918">
        <w:rPr>
          <w:rFonts w:asciiTheme="majorHAnsi" w:hAnsiTheme="majorHAnsi" w:cs="Courier New"/>
          <w:u w:color="000000"/>
        </w:rPr>
        <w:t xml:space="preserve"> privilege the information contained in such messages.  </w:t>
      </w:r>
      <w:r w:rsidR="00047D9B">
        <w:rPr>
          <w:rFonts w:asciiTheme="majorHAnsi" w:hAnsiTheme="majorHAnsi" w:cs="Courier New"/>
          <w:u w:color="000000"/>
        </w:rPr>
        <w:t>D</w:t>
      </w:r>
      <w:r w:rsidR="00D32918">
        <w:rPr>
          <w:rFonts w:asciiTheme="majorHAnsi" w:hAnsiTheme="majorHAnsi" w:cs="Courier New"/>
          <w:u w:color="000000"/>
        </w:rPr>
        <w:t>anger frame</w:t>
      </w:r>
      <w:r w:rsidR="00047D9B">
        <w:rPr>
          <w:rFonts w:asciiTheme="majorHAnsi" w:hAnsiTheme="majorHAnsi" w:cs="Courier New"/>
          <w:u w:color="000000"/>
        </w:rPr>
        <w:t>s</w:t>
      </w:r>
      <w:r w:rsidR="00D32918">
        <w:rPr>
          <w:rFonts w:asciiTheme="majorHAnsi" w:hAnsiTheme="majorHAnsi" w:cs="Courier New"/>
          <w:u w:color="000000"/>
        </w:rPr>
        <w:t xml:space="preserve"> </w:t>
      </w:r>
      <w:r w:rsidR="00047D9B">
        <w:rPr>
          <w:rFonts w:asciiTheme="majorHAnsi" w:hAnsiTheme="majorHAnsi" w:cs="Courier New"/>
          <w:u w:color="000000"/>
        </w:rPr>
        <w:t>are</w:t>
      </w:r>
      <w:r w:rsidR="00D32918">
        <w:rPr>
          <w:rFonts w:asciiTheme="majorHAnsi" w:hAnsiTheme="majorHAnsi" w:cs="Courier New"/>
          <w:u w:color="000000"/>
        </w:rPr>
        <w:t xml:space="preserve"> intended to induce anxiety within a message recipient, which stimulates a fear response by the brain’s amygdala that encourages storage of the message content in the hippocampus as a strong and enduring memory or consideration.  Consequently, judgments regarding the message topic will be disproportionately influenced by the information conveyed</w:t>
      </w:r>
      <w:r w:rsidR="00CC76A2">
        <w:rPr>
          <w:rFonts w:asciiTheme="majorHAnsi" w:hAnsiTheme="majorHAnsi" w:cs="Courier New"/>
          <w:u w:color="000000"/>
        </w:rPr>
        <w:t xml:space="preserve"> in said message.  </w:t>
      </w:r>
    </w:p>
    <w:p w:rsidR="003C417E" w:rsidRDefault="00CC76A2" w:rsidP="00D21270">
      <w:pPr>
        <w:spacing w:line="360" w:lineRule="auto"/>
        <w:rPr>
          <w:rFonts w:asciiTheme="majorHAnsi" w:hAnsiTheme="majorHAnsi" w:cs="Courier New"/>
          <w:u w:color="000000"/>
        </w:rPr>
      </w:pPr>
      <w:r>
        <w:rPr>
          <w:rFonts w:asciiTheme="majorHAnsi" w:hAnsiTheme="majorHAnsi" w:cs="Courier New"/>
          <w:u w:color="000000"/>
        </w:rPr>
        <w:t>Danger frame theory is consistent with models of affect and cognition that allow emotions to influence attitude independent of cognition</w:t>
      </w:r>
      <w:r w:rsidR="003C417E">
        <w:rPr>
          <w:rFonts w:asciiTheme="majorHAnsi" w:hAnsiTheme="majorHAnsi" w:cs="Courier New"/>
          <w:u w:color="000000"/>
        </w:rPr>
        <w:t xml:space="preserve">.  It pertains specifically to the effect of fear on opinion formation, and thus is consistent with research suggesting that different emotions have varying effects on political attitude. </w:t>
      </w:r>
    </w:p>
    <w:p w:rsidR="00D21270" w:rsidRDefault="003C417E" w:rsidP="00D21270">
      <w:pPr>
        <w:spacing w:line="360" w:lineRule="auto"/>
        <w:rPr>
          <w:rFonts w:asciiTheme="majorHAnsi" w:hAnsiTheme="majorHAnsi" w:cs="Courier New"/>
          <w:u w:color="000000"/>
        </w:rPr>
      </w:pPr>
      <w:r>
        <w:rPr>
          <w:rFonts w:asciiTheme="majorHAnsi" w:hAnsiTheme="majorHAnsi" w:cs="Courier New"/>
          <w:u w:color="000000"/>
        </w:rPr>
        <w:t>Having developed a theory of danger frames, the next step in this project is to test hypotheses drawn from the theory</w:t>
      </w:r>
      <w:r w:rsidR="00D21270">
        <w:rPr>
          <w:rFonts w:asciiTheme="majorHAnsi" w:hAnsiTheme="majorHAnsi" w:cs="Courier New"/>
          <w:u w:color="000000"/>
        </w:rPr>
        <w:t>.  I will explore question</w:t>
      </w:r>
      <w:r w:rsidR="00047D9B">
        <w:rPr>
          <w:rFonts w:asciiTheme="majorHAnsi" w:hAnsiTheme="majorHAnsi" w:cs="Courier New"/>
          <w:u w:color="000000"/>
        </w:rPr>
        <w:t>s</w:t>
      </w:r>
      <w:r w:rsidR="00D21270">
        <w:rPr>
          <w:rFonts w:asciiTheme="majorHAnsi" w:hAnsiTheme="majorHAnsi" w:cs="Courier New"/>
          <w:u w:color="000000"/>
        </w:rPr>
        <w:t xml:space="preserve"> of whether danger frames induce anxiety and fear among message recipients, as measured by self-report and physiological indicators, and whether they bias political attitudes in a manner that is biologically determined.</w:t>
      </w:r>
    </w:p>
    <w:p w:rsidR="00D21270" w:rsidRDefault="00D21270" w:rsidP="00D21270">
      <w:pPr>
        <w:rPr>
          <w:rFonts w:asciiTheme="majorHAnsi" w:hAnsiTheme="majorHAnsi" w:cs="Courier New"/>
          <w:u w:color="000000"/>
        </w:rPr>
      </w:pPr>
    </w:p>
    <w:p w:rsidR="008B45D3" w:rsidRPr="00AD77B3" w:rsidRDefault="00663097">
      <w:pPr>
        <w:ind w:left="720"/>
        <w:rPr>
          <w:rFonts w:asciiTheme="majorHAnsi" w:hAnsiTheme="majorHAnsi"/>
        </w:rPr>
      </w:pPr>
      <w:r w:rsidRPr="00AD77B3">
        <w:rPr>
          <w:rFonts w:asciiTheme="majorHAnsi" w:hAnsiTheme="majorHAnsi" w:cs="Courier New"/>
          <w:u w:val="single" w:color="000000"/>
        </w:rPr>
        <w:t>Footnotes</w:t>
      </w:r>
    </w:p>
    <w:p w:rsidR="008B45D3" w:rsidRPr="00AD77B3" w:rsidRDefault="00663097">
      <w:pPr>
        <w:spacing w:before="160"/>
        <w:jc w:val="center"/>
        <w:rPr>
          <w:rFonts w:asciiTheme="majorHAnsi" w:hAnsiTheme="majorHAnsi"/>
        </w:rPr>
      </w:pPr>
      <w:r w:rsidRPr="00AD77B3">
        <w:rPr>
          <w:rFonts w:asciiTheme="majorHAnsi" w:hAnsiTheme="majorHAnsi" w:cs="Optima"/>
        </w:rPr>
        <w:t>Footnotes</w:t>
      </w:r>
    </w:p>
    <w:p w:rsidR="008B45D3" w:rsidRPr="00AD77B3" w:rsidRDefault="00663097">
      <w:pPr>
        <w:rPr>
          <w:rFonts w:asciiTheme="majorHAnsi" w:hAnsiTheme="majorHAnsi"/>
        </w:rPr>
      </w:pPr>
      <w:r w:rsidRPr="00AD77B3">
        <w:rPr>
          <w:rFonts w:asciiTheme="majorHAnsi" w:hAnsiTheme="majorHAnsi" w:cs="Courier New"/>
        </w:rPr>
        <w:t>&lt;$--ENDNOTES--&gt;</w:t>
      </w:r>
      <w:proofErr w:type="gramStart"/>
      <w:r w:rsidRPr="00AD77B3">
        <w:rPr>
          <w:rFonts w:asciiTheme="majorHAnsi" w:hAnsiTheme="majorHAnsi" w:cs="Courier New"/>
          <w:color w:val="3A1991"/>
        </w:rPr>
        <w:t>[ All</w:t>
      </w:r>
      <w:proofErr w:type="gramEnd"/>
      <w:r w:rsidRPr="00AD77B3">
        <w:rPr>
          <w:rFonts w:asciiTheme="majorHAnsi" w:hAnsiTheme="majorHAnsi" w:cs="Courier New"/>
          <w:color w:val="3A1991"/>
        </w:rPr>
        <w:t xml:space="preserve"> footnotes will get inserted here upon print, and this bubble will be removed automatically.]</w:t>
      </w:r>
    </w:p>
    <w:p w:rsidR="00904E66" w:rsidRPr="00EA3290" w:rsidRDefault="00663097" w:rsidP="00EA3290">
      <w:pPr>
        <w:rPr>
          <w:b/>
        </w:rPr>
      </w:pPr>
      <w:r w:rsidRPr="00EA3290">
        <w:rPr>
          <w:rFonts w:asciiTheme="majorHAnsi" w:hAnsiTheme="majorHAnsi" w:cs="Courier New"/>
          <w:b/>
        </w:rPr>
        <w:br w:type="page"/>
      </w:r>
      <w:r w:rsidR="00EA3290" w:rsidRPr="00EA3290">
        <w:rPr>
          <w:rFonts w:asciiTheme="majorHAnsi" w:hAnsiTheme="majorHAnsi" w:cs="Times New Roman"/>
          <w:b/>
        </w:rPr>
        <w:lastRenderedPageBreak/>
        <w:t>Works Cited</w:t>
      </w:r>
    </w:p>
    <w:p w:rsidR="0069793C" w:rsidRDefault="0069793C">
      <w:pPr>
        <w:rPr>
          <w:rFonts w:asciiTheme="majorHAnsi" w:hAnsiTheme="majorHAnsi"/>
        </w:rPr>
      </w:pPr>
    </w:p>
    <w:p w:rsidR="0069793C" w:rsidRDefault="0069793C">
      <w:pPr>
        <w:rPr>
          <w:rFonts w:asciiTheme="majorHAnsi" w:hAnsiTheme="majorHAnsi"/>
        </w:rPr>
      </w:pPr>
      <w:proofErr w:type="spellStart"/>
      <w:r>
        <w:rPr>
          <w:rFonts w:asciiTheme="majorHAnsi" w:hAnsiTheme="majorHAnsi"/>
        </w:rPr>
        <w:t>Aaroe</w:t>
      </w:r>
      <w:proofErr w:type="spellEnd"/>
      <w:r>
        <w:rPr>
          <w:rFonts w:asciiTheme="majorHAnsi" w:hAnsiTheme="majorHAnsi"/>
        </w:rPr>
        <w:t xml:space="preserve">, </w:t>
      </w:r>
      <w:proofErr w:type="spellStart"/>
      <w:r>
        <w:rPr>
          <w:rFonts w:asciiTheme="majorHAnsi" w:hAnsiTheme="majorHAnsi"/>
        </w:rPr>
        <w:t>Lene</w:t>
      </w:r>
      <w:proofErr w:type="spellEnd"/>
      <w:r>
        <w:rPr>
          <w:rFonts w:asciiTheme="majorHAnsi" w:hAnsiTheme="majorHAnsi"/>
        </w:rPr>
        <w:t xml:space="preserve">, 2009. “Investigating Frame </w:t>
      </w:r>
      <w:proofErr w:type="spellStart"/>
      <w:r>
        <w:rPr>
          <w:rFonts w:asciiTheme="majorHAnsi" w:hAnsiTheme="majorHAnsi"/>
        </w:rPr>
        <w:t>Strengthe</w:t>
      </w:r>
      <w:proofErr w:type="spellEnd"/>
      <w:r>
        <w:rPr>
          <w:rFonts w:asciiTheme="majorHAnsi" w:hAnsiTheme="majorHAnsi"/>
        </w:rPr>
        <w:t xml:space="preserve">: The Case for Episodic and Thematic Frames.” </w:t>
      </w:r>
    </w:p>
    <w:p w:rsidR="00187EDE" w:rsidRDefault="00187EDE" w:rsidP="00187EDE">
      <w:pPr>
        <w:widowControl w:val="0"/>
        <w:autoSpaceDE w:val="0"/>
        <w:autoSpaceDN w:val="0"/>
        <w:adjustRightInd w:val="0"/>
        <w:spacing w:after="0"/>
        <w:rPr>
          <w:rFonts w:cs="Garamond"/>
          <w:szCs w:val="22"/>
        </w:rPr>
      </w:pPr>
      <w:proofErr w:type="spellStart"/>
      <w:r w:rsidRPr="00187EDE">
        <w:rPr>
          <w:rFonts w:cs="Garamond"/>
          <w:szCs w:val="22"/>
        </w:rPr>
        <w:t>Brader</w:t>
      </w:r>
      <w:proofErr w:type="spellEnd"/>
      <w:r>
        <w:rPr>
          <w:rFonts w:cs="Garamond"/>
          <w:szCs w:val="22"/>
        </w:rPr>
        <w:t>, Ted,</w:t>
      </w:r>
      <w:r w:rsidRPr="00187EDE">
        <w:rPr>
          <w:rFonts w:cs="Garamond"/>
          <w:szCs w:val="22"/>
        </w:rPr>
        <w:t xml:space="preserve"> 2005. “Striking a Responsive Chord: How Campaign Ads Motivate and Persuade Voters by</w:t>
      </w:r>
      <w:r>
        <w:rPr>
          <w:rFonts w:cs="Garamond"/>
          <w:szCs w:val="22"/>
        </w:rPr>
        <w:t xml:space="preserve"> </w:t>
      </w:r>
      <w:r w:rsidRPr="00187EDE">
        <w:rPr>
          <w:rFonts w:cs="Garamond"/>
          <w:szCs w:val="22"/>
        </w:rPr>
        <w:t xml:space="preserve">Appealing to Emotions.” </w:t>
      </w:r>
      <w:r w:rsidRPr="00187EDE">
        <w:rPr>
          <w:rFonts w:cs="Garamond"/>
          <w:i/>
          <w:iCs/>
          <w:szCs w:val="22"/>
        </w:rPr>
        <w:t xml:space="preserve">American Journal of Political Science </w:t>
      </w:r>
      <w:r w:rsidRPr="00187EDE">
        <w:rPr>
          <w:rFonts w:cs="Garamond"/>
          <w:szCs w:val="22"/>
        </w:rPr>
        <w:t>49(2): 388-405.</w:t>
      </w:r>
    </w:p>
    <w:p w:rsidR="00187EDE" w:rsidRPr="00187EDE" w:rsidRDefault="00187EDE" w:rsidP="00187EDE">
      <w:pPr>
        <w:widowControl w:val="0"/>
        <w:autoSpaceDE w:val="0"/>
        <w:autoSpaceDN w:val="0"/>
        <w:adjustRightInd w:val="0"/>
        <w:spacing w:after="0"/>
      </w:pPr>
    </w:p>
    <w:p w:rsidR="007C0CD6" w:rsidRDefault="007C0CD6">
      <w:pPr>
        <w:rPr>
          <w:rFonts w:asciiTheme="majorHAnsi" w:hAnsiTheme="majorHAnsi"/>
        </w:rPr>
      </w:pPr>
      <w:proofErr w:type="spellStart"/>
      <w:r>
        <w:rPr>
          <w:rFonts w:asciiTheme="majorHAnsi" w:hAnsiTheme="majorHAnsi"/>
        </w:rPr>
        <w:t>Brader</w:t>
      </w:r>
      <w:proofErr w:type="spellEnd"/>
      <w:r w:rsidR="00187EDE">
        <w:rPr>
          <w:rFonts w:asciiTheme="majorHAnsi" w:hAnsiTheme="majorHAnsi"/>
        </w:rPr>
        <w:t>,</w:t>
      </w:r>
      <w:r>
        <w:rPr>
          <w:rFonts w:asciiTheme="majorHAnsi" w:hAnsiTheme="majorHAnsi"/>
        </w:rPr>
        <w:t xml:space="preserve"> T</w:t>
      </w:r>
      <w:r w:rsidR="00187EDE">
        <w:rPr>
          <w:rFonts w:asciiTheme="majorHAnsi" w:hAnsiTheme="majorHAnsi"/>
        </w:rPr>
        <w:t>ed</w:t>
      </w:r>
      <w:proofErr w:type="gramStart"/>
      <w:r>
        <w:rPr>
          <w:rFonts w:asciiTheme="majorHAnsi" w:hAnsiTheme="majorHAnsi"/>
        </w:rPr>
        <w:t>.,</w:t>
      </w:r>
      <w:proofErr w:type="gramEnd"/>
      <w:r w:rsidR="00187EDE">
        <w:rPr>
          <w:rFonts w:asciiTheme="majorHAnsi" w:hAnsiTheme="majorHAnsi"/>
        </w:rPr>
        <w:t xml:space="preserve"> Nicholas Valentino, &amp; Elizabeth</w:t>
      </w:r>
      <w:r>
        <w:rPr>
          <w:rFonts w:asciiTheme="majorHAnsi" w:hAnsiTheme="majorHAnsi"/>
        </w:rPr>
        <w:t xml:space="preserve"> </w:t>
      </w:r>
      <w:proofErr w:type="spellStart"/>
      <w:r>
        <w:rPr>
          <w:rFonts w:asciiTheme="majorHAnsi" w:hAnsiTheme="majorHAnsi"/>
        </w:rPr>
        <w:t>Suhay</w:t>
      </w:r>
      <w:proofErr w:type="spellEnd"/>
      <w:r>
        <w:rPr>
          <w:rFonts w:asciiTheme="majorHAnsi" w:hAnsiTheme="majorHAnsi"/>
        </w:rPr>
        <w:t xml:space="preserve">. 2008. “What Triggers Public Opposition to Immigration? Anxiety, Group Cues, and Immigration Threat.” </w:t>
      </w:r>
      <w:proofErr w:type="gramStart"/>
      <w:r w:rsidRPr="00187EDE">
        <w:rPr>
          <w:rFonts w:asciiTheme="majorHAnsi" w:hAnsiTheme="majorHAnsi"/>
          <w:i/>
        </w:rPr>
        <w:t>American Journal of Political Science</w:t>
      </w:r>
      <w:r w:rsidR="00187EDE">
        <w:rPr>
          <w:rFonts w:asciiTheme="majorHAnsi" w:hAnsiTheme="majorHAnsi"/>
        </w:rPr>
        <w:t>.</w:t>
      </w:r>
      <w:proofErr w:type="gramEnd"/>
      <w:r w:rsidR="00187EDE">
        <w:rPr>
          <w:rFonts w:asciiTheme="majorHAnsi" w:hAnsiTheme="majorHAnsi"/>
        </w:rPr>
        <w:t xml:space="preserve"> 52(4)</w:t>
      </w:r>
      <w:proofErr w:type="gramStart"/>
      <w:r w:rsidR="00187EDE">
        <w:rPr>
          <w:rFonts w:asciiTheme="majorHAnsi" w:hAnsiTheme="majorHAnsi"/>
        </w:rPr>
        <w:t>:959</w:t>
      </w:r>
      <w:proofErr w:type="gramEnd"/>
      <w:r w:rsidR="00187EDE">
        <w:rPr>
          <w:rFonts w:asciiTheme="majorHAnsi" w:hAnsiTheme="majorHAnsi"/>
        </w:rPr>
        <w:t>-978.</w:t>
      </w:r>
    </w:p>
    <w:p w:rsidR="00CE5F9B" w:rsidRDefault="00CE5F9B" w:rsidP="00CE5F9B">
      <w:pPr>
        <w:spacing w:after="0"/>
        <w:rPr>
          <w:szCs w:val="20"/>
        </w:rPr>
      </w:pPr>
      <w:proofErr w:type="gramStart"/>
      <w:r w:rsidRPr="00CE5F9B">
        <w:rPr>
          <w:szCs w:val="20"/>
        </w:rPr>
        <w:t xml:space="preserve">Bower, Gordon H. </w:t>
      </w:r>
      <w:r>
        <w:rPr>
          <w:szCs w:val="20"/>
        </w:rPr>
        <w:t>1981.</w:t>
      </w:r>
      <w:proofErr w:type="gramEnd"/>
      <w:r>
        <w:rPr>
          <w:szCs w:val="20"/>
        </w:rPr>
        <w:t xml:space="preserve"> “</w:t>
      </w:r>
      <w:r w:rsidRPr="00CE5F9B">
        <w:rPr>
          <w:szCs w:val="20"/>
        </w:rPr>
        <w:t>Mood and memory.</w:t>
      </w:r>
      <w:r>
        <w:rPr>
          <w:szCs w:val="20"/>
        </w:rPr>
        <w:t>”</w:t>
      </w:r>
      <w:r w:rsidRPr="00CE5F9B">
        <w:rPr>
          <w:szCs w:val="20"/>
        </w:rPr>
        <w:t xml:space="preserve"> </w:t>
      </w:r>
      <w:r w:rsidRPr="00CE5F9B">
        <w:rPr>
          <w:i/>
          <w:szCs w:val="20"/>
        </w:rPr>
        <w:t>American Psychologist</w:t>
      </w:r>
      <w:r w:rsidRPr="00CE5F9B">
        <w:rPr>
          <w:szCs w:val="20"/>
        </w:rPr>
        <w:t xml:space="preserve">, </w:t>
      </w:r>
      <w:proofErr w:type="spellStart"/>
      <w:r w:rsidRPr="00CE5F9B">
        <w:rPr>
          <w:szCs w:val="20"/>
        </w:rPr>
        <w:t>Vol</w:t>
      </w:r>
      <w:proofErr w:type="spellEnd"/>
      <w:r w:rsidRPr="00CE5F9B">
        <w:rPr>
          <w:szCs w:val="20"/>
        </w:rPr>
        <w:t xml:space="preserve"> 36(2), Feb 1981, 129-148</w:t>
      </w:r>
    </w:p>
    <w:p w:rsidR="00CE5F9B" w:rsidRPr="00CE5F9B" w:rsidRDefault="00CE5F9B" w:rsidP="00CE5F9B">
      <w:pPr>
        <w:spacing w:after="0"/>
        <w:rPr>
          <w:szCs w:val="20"/>
        </w:rPr>
      </w:pPr>
    </w:p>
    <w:p w:rsidR="00115EDE" w:rsidRDefault="00115EDE">
      <w:pPr>
        <w:rPr>
          <w:rFonts w:asciiTheme="majorHAnsi" w:hAnsiTheme="majorHAnsi"/>
        </w:rPr>
      </w:pPr>
      <w:proofErr w:type="spellStart"/>
      <w:proofErr w:type="gramStart"/>
      <w:r>
        <w:t>Buchel</w:t>
      </w:r>
      <w:proofErr w:type="spellEnd"/>
      <w:r>
        <w:t>, Christian, &amp; Raymond J. Dolan.</w:t>
      </w:r>
      <w:proofErr w:type="gramEnd"/>
      <w:r>
        <w:t xml:space="preserve">  2000. “Classical Fear Conditioning in Functional Neuroimaging.” </w:t>
      </w:r>
      <w:proofErr w:type="gramStart"/>
      <w:r>
        <w:rPr>
          <w:i/>
        </w:rPr>
        <w:t>Current Opinion in Neurobiology.</w:t>
      </w:r>
      <w:proofErr w:type="gramEnd"/>
      <w:r>
        <w:rPr>
          <w:i/>
        </w:rPr>
        <w:t xml:space="preserve"> </w:t>
      </w:r>
      <w:r>
        <w:t xml:space="preserve">Volume 10, Issue 2, 1 April 2000, Pages 219-223 </w:t>
      </w:r>
    </w:p>
    <w:p w:rsidR="004E3896" w:rsidRDefault="00B57F5A">
      <w:pPr>
        <w:rPr>
          <w:rFonts w:asciiTheme="majorHAnsi" w:hAnsiTheme="majorHAnsi"/>
        </w:rPr>
      </w:pPr>
      <w:r>
        <w:rPr>
          <w:rFonts w:asciiTheme="majorHAnsi" w:hAnsiTheme="majorHAnsi"/>
        </w:rPr>
        <w:t xml:space="preserve">Condon, Stephanie 2010.  </w:t>
      </w:r>
      <w:r>
        <w:t xml:space="preserve">“Alan Grayson Labels Opponent ‘Taliban Dan Webster’” </w:t>
      </w:r>
      <w:r>
        <w:rPr>
          <w:rFonts w:asciiTheme="majorHAnsi" w:hAnsiTheme="majorHAnsi"/>
        </w:rPr>
        <w:t xml:space="preserve">CBSNews.com, </w:t>
      </w:r>
      <w:r>
        <w:t>September 27, 2010 11:30 AM (</w:t>
      </w:r>
      <w:hyperlink r:id="rId10" w:history="1">
        <w:r w:rsidRPr="00AF5B02">
          <w:rPr>
            <w:rStyle w:val="Hyperlink"/>
            <w:rFonts w:asciiTheme="majorHAnsi" w:hAnsiTheme="majorHAnsi"/>
          </w:rPr>
          <w:t>http://www.cbsnews.com/8301-503544_162-20017692-503544.html</w:t>
        </w:r>
      </w:hyperlink>
      <w:r>
        <w:rPr>
          <w:rFonts w:asciiTheme="majorHAnsi" w:hAnsiTheme="majorHAnsi"/>
        </w:rPr>
        <w:t>) Taken Aug. 19, 2011</w:t>
      </w:r>
    </w:p>
    <w:p w:rsidR="00B66095" w:rsidRDefault="00B66095" w:rsidP="00B66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Cottrell, Catherine A. and Steven L. </w:t>
      </w:r>
      <w:proofErr w:type="spellStart"/>
      <w:r>
        <w:rPr>
          <w:rFonts w:ascii="Times New Roman" w:hAnsi="Times New Roman" w:cs="Times New Roman"/>
        </w:rPr>
        <w:t>Neuberg</w:t>
      </w:r>
      <w:proofErr w:type="spellEnd"/>
      <w:r>
        <w:rPr>
          <w:rFonts w:ascii="Times New Roman" w:hAnsi="Times New Roman" w:cs="Times New Roman"/>
        </w:rPr>
        <w:t xml:space="preserve">. 2005. “Different Emotional Reactions to </w:t>
      </w:r>
    </w:p>
    <w:p w:rsidR="00B66095" w:rsidRDefault="00B66095" w:rsidP="00B66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Different Groups: A </w:t>
      </w:r>
      <w:proofErr w:type="spellStart"/>
      <w:r>
        <w:rPr>
          <w:rFonts w:ascii="Times New Roman" w:hAnsi="Times New Roman" w:cs="Times New Roman"/>
        </w:rPr>
        <w:t>Sociofunctional</w:t>
      </w:r>
      <w:proofErr w:type="spellEnd"/>
      <w:r>
        <w:rPr>
          <w:rFonts w:ascii="Times New Roman" w:hAnsi="Times New Roman" w:cs="Times New Roman"/>
        </w:rPr>
        <w:t xml:space="preserve"> Threat-Based Approach to ‘Prejudice’.” </w:t>
      </w:r>
    </w:p>
    <w:p w:rsidR="00330B7B" w:rsidRDefault="00B66095" w:rsidP="00B66095">
      <w:pPr>
        <w:rPr>
          <w:rFonts w:ascii="Times New Roman" w:hAnsi="Times New Roman" w:cs="Times New Roman"/>
        </w:rPr>
      </w:pPr>
      <w:proofErr w:type="gramStart"/>
      <w:r>
        <w:rPr>
          <w:rFonts w:ascii="Times New Roman" w:hAnsi="Times New Roman" w:cs="Times New Roman"/>
          <w:i/>
          <w:iCs/>
        </w:rPr>
        <w:t>Journal of Personality and Social Psychology</w:t>
      </w:r>
      <w:r>
        <w:rPr>
          <w:rFonts w:ascii="Times New Roman" w:hAnsi="Times New Roman" w:cs="Times New Roman"/>
        </w:rPr>
        <w:t xml:space="preserve"> 88 (5) 770-789.</w:t>
      </w:r>
      <w:proofErr w:type="gramEnd"/>
      <w:r>
        <w:rPr>
          <w:rFonts w:ascii="Times New Roman" w:hAnsi="Times New Roman" w:cs="Times New Roman"/>
        </w:rPr>
        <w:t xml:space="preserve"> </w:t>
      </w:r>
    </w:p>
    <w:p w:rsidR="00330B7B" w:rsidRDefault="00330B7B" w:rsidP="00330B7B">
      <w:proofErr w:type="spellStart"/>
      <w:proofErr w:type="gramStart"/>
      <w:r>
        <w:t>Druckman</w:t>
      </w:r>
      <w:proofErr w:type="spellEnd"/>
      <w:r>
        <w:t>, James N., &amp; Rose McDermott.</w:t>
      </w:r>
      <w:proofErr w:type="gramEnd"/>
      <w:r>
        <w:t xml:space="preserve"> 2008. “Emotion and the Framing of Risky Choice.” </w:t>
      </w:r>
      <w:r w:rsidRPr="00330B7B">
        <w:rPr>
          <w:i/>
        </w:rPr>
        <w:t>Political Behavior</w:t>
      </w:r>
      <w:r>
        <w:t xml:space="preserve">. </w:t>
      </w:r>
      <w:proofErr w:type="gramStart"/>
      <w:r>
        <w:t>30:3, 297-321.</w:t>
      </w:r>
      <w:proofErr w:type="gramEnd"/>
    </w:p>
    <w:p w:rsidR="00187EDE" w:rsidRDefault="00187EDE" w:rsidP="00330B7B">
      <w:proofErr w:type="spellStart"/>
      <w:r>
        <w:rPr>
          <w:rFonts w:cs="Cambria"/>
        </w:rPr>
        <w:t>Forgas</w:t>
      </w:r>
      <w:proofErr w:type="spellEnd"/>
      <w:r>
        <w:rPr>
          <w:rFonts w:cs="Cambria"/>
        </w:rPr>
        <w:t xml:space="preserve">, Joseph P. (1999) “Network Theories and Beyond” in </w:t>
      </w:r>
      <w:r w:rsidRPr="00187EDE">
        <w:rPr>
          <w:rFonts w:cs="Cambria"/>
          <w:i/>
        </w:rPr>
        <w:t>Handbook of Cognition and Emotion</w:t>
      </w:r>
      <w:r>
        <w:rPr>
          <w:rFonts w:cs="Cambria"/>
        </w:rPr>
        <w:t xml:space="preserve">, Tim </w:t>
      </w:r>
      <w:proofErr w:type="spellStart"/>
      <w:r>
        <w:rPr>
          <w:rFonts w:cs="Cambria"/>
        </w:rPr>
        <w:t>Dalgleish</w:t>
      </w:r>
      <w:proofErr w:type="spellEnd"/>
      <w:r>
        <w:rPr>
          <w:rFonts w:cs="Cambria"/>
        </w:rPr>
        <w:t xml:space="preserve"> and Mick Power </w:t>
      </w:r>
      <w:proofErr w:type="gramStart"/>
      <w:r>
        <w:rPr>
          <w:rFonts w:cs="Cambria"/>
        </w:rPr>
        <w:t>eds</w:t>
      </w:r>
      <w:proofErr w:type="gramEnd"/>
      <w:r>
        <w:rPr>
          <w:rFonts w:cs="Cambria"/>
        </w:rPr>
        <w:t xml:space="preserve">. 1999. </w:t>
      </w:r>
      <w:proofErr w:type="spellStart"/>
      <w:r>
        <w:rPr>
          <w:rFonts w:cs="Cambria"/>
        </w:rPr>
        <w:t>Chichester</w:t>
      </w:r>
      <w:proofErr w:type="spellEnd"/>
      <w:r>
        <w:rPr>
          <w:rFonts w:cs="Cambria"/>
        </w:rPr>
        <w:t>: John Wiley &amp; Sons.</w:t>
      </w:r>
    </w:p>
    <w:p w:rsidR="00187EDE" w:rsidRDefault="00187EDE" w:rsidP="00330B7B">
      <w:proofErr w:type="gramStart"/>
      <w:r>
        <w:t>Gross, Kimberly.</w:t>
      </w:r>
      <w:proofErr w:type="gramEnd"/>
      <w:r>
        <w:t xml:space="preserve"> 2008. “Framing Persuasive Appeals: Episodic and Thematic Framing, Emotional Response, and Policy Opinion.” </w:t>
      </w:r>
      <w:r w:rsidRPr="00187EDE">
        <w:rPr>
          <w:i/>
        </w:rPr>
        <w:t>Political Psychology</w:t>
      </w:r>
      <w:r>
        <w:t>. 29(2)</w:t>
      </w:r>
      <w:proofErr w:type="gramStart"/>
      <w:r>
        <w:t>:169</w:t>
      </w:r>
      <w:proofErr w:type="gramEnd"/>
      <w:r>
        <w:t>-192.</w:t>
      </w:r>
    </w:p>
    <w:p w:rsidR="00187EDE" w:rsidRDefault="00187EDE" w:rsidP="00330B7B">
      <w:r w:rsidRPr="00187EDE">
        <w:t xml:space="preserve">Gross, K., &amp; </w:t>
      </w:r>
      <w:proofErr w:type="spellStart"/>
      <w:r w:rsidRPr="00187EDE">
        <w:t>D’Ambrosio</w:t>
      </w:r>
      <w:proofErr w:type="spellEnd"/>
      <w:r w:rsidRPr="00187EDE">
        <w:t xml:space="preserve">, L. (2004). Framing emotional response. </w:t>
      </w:r>
      <w:r w:rsidRPr="00187EDE">
        <w:rPr>
          <w:i/>
        </w:rPr>
        <w:t>Political Psychology</w:t>
      </w:r>
      <w:r w:rsidRPr="00187EDE">
        <w:t>, 25, 1–29.</w:t>
      </w:r>
    </w:p>
    <w:p w:rsidR="00C53A97" w:rsidRDefault="00C53A97" w:rsidP="00330B7B">
      <w:proofErr w:type="spellStart"/>
      <w:proofErr w:type="gramStart"/>
      <w:r w:rsidRPr="00C53A97">
        <w:t>Huddy</w:t>
      </w:r>
      <w:proofErr w:type="spellEnd"/>
      <w:r w:rsidRPr="00C53A97">
        <w:t>, L., Feldman, S., &amp; Cassese, E. (2007).</w:t>
      </w:r>
      <w:proofErr w:type="gramEnd"/>
      <w:r w:rsidRPr="00C53A97">
        <w:t xml:space="preserve"> </w:t>
      </w:r>
      <w:r>
        <w:t>“</w:t>
      </w:r>
      <w:r w:rsidRPr="00C53A97">
        <w:t>On the Distinct Political Effects of Anxiety and Anger.</w:t>
      </w:r>
      <w:r>
        <w:t>”</w:t>
      </w:r>
      <w:r w:rsidRPr="00C53A97">
        <w:t xml:space="preserve"> In W. R. </w:t>
      </w:r>
      <w:proofErr w:type="spellStart"/>
      <w:r w:rsidRPr="00C53A97">
        <w:t>Neuman</w:t>
      </w:r>
      <w:proofErr w:type="spellEnd"/>
      <w:r w:rsidRPr="00C53A97">
        <w:t xml:space="preserve">, G. E. Marcus, A. N. </w:t>
      </w:r>
      <w:proofErr w:type="spellStart"/>
      <w:r w:rsidRPr="00C53A97">
        <w:t>Crigler</w:t>
      </w:r>
      <w:proofErr w:type="spellEnd"/>
      <w:r w:rsidRPr="00C53A97">
        <w:t xml:space="preserve">, &amp; M. </w:t>
      </w:r>
      <w:proofErr w:type="spellStart"/>
      <w:r w:rsidRPr="00C53A97">
        <w:t>Mackuen</w:t>
      </w:r>
      <w:proofErr w:type="spellEnd"/>
      <w:r w:rsidRPr="00C53A97">
        <w:t xml:space="preserve"> (eds.) </w:t>
      </w:r>
      <w:proofErr w:type="gramStart"/>
      <w:r w:rsidRPr="00C53A97">
        <w:rPr>
          <w:i/>
        </w:rPr>
        <w:t>The Affect Effect</w:t>
      </w:r>
      <w:r w:rsidRPr="00C53A97">
        <w:t xml:space="preserve"> (pp. 202-230).</w:t>
      </w:r>
      <w:proofErr w:type="gramEnd"/>
      <w:r w:rsidRPr="00C53A97">
        <w:t xml:space="preserve"> Chicago: Chicago University Press.</w:t>
      </w:r>
    </w:p>
    <w:p w:rsidR="00D515BD" w:rsidRDefault="00D515BD" w:rsidP="00330B7B">
      <w:proofErr w:type="spellStart"/>
      <w:r w:rsidRPr="00D515BD">
        <w:t>LeDoux</w:t>
      </w:r>
      <w:proofErr w:type="spellEnd"/>
      <w:r>
        <w:t xml:space="preserve"> </w:t>
      </w:r>
      <w:r w:rsidRPr="00D515BD">
        <w:t>Joseph E.</w:t>
      </w:r>
      <w:r>
        <w:t>, 2000</w:t>
      </w:r>
      <w:r w:rsidRPr="00D515BD">
        <w:t xml:space="preserve"> </w:t>
      </w:r>
      <w:r>
        <w:t xml:space="preserve">“Emotion Circuits in the Brain.”  </w:t>
      </w:r>
      <w:r w:rsidRPr="00D515BD">
        <w:rPr>
          <w:i/>
        </w:rPr>
        <w:t>Annual Review of Neuroscience</w:t>
      </w:r>
      <w:r w:rsidRPr="00D515BD">
        <w:t xml:space="preserve"> 23:155–184 </w:t>
      </w:r>
    </w:p>
    <w:p w:rsidR="00C53A97" w:rsidRDefault="00EE5271" w:rsidP="00541B6F">
      <w:pPr>
        <w:tabs>
          <w:tab w:val="left" w:pos="720"/>
          <w:tab w:val="left" w:pos="1440"/>
          <w:tab w:val="left" w:pos="2160"/>
        </w:tabs>
        <w:spacing w:before="160" w:line="288" w:lineRule="auto"/>
      </w:pPr>
      <w:r>
        <w:t>Lerner</w:t>
      </w:r>
      <w:r w:rsidR="00C53A97">
        <w:t xml:space="preserve">, Jennifer &amp; </w:t>
      </w:r>
      <w:proofErr w:type="spellStart"/>
      <w:r w:rsidR="00C53A97">
        <w:t>Dacher</w:t>
      </w:r>
      <w:proofErr w:type="spellEnd"/>
      <w:r w:rsidR="00C53A97">
        <w:t xml:space="preserve"> </w:t>
      </w:r>
      <w:proofErr w:type="spellStart"/>
      <w:r w:rsidR="00C53A97">
        <w:t>Keltner</w:t>
      </w:r>
      <w:proofErr w:type="spellEnd"/>
      <w:r w:rsidR="00C53A97">
        <w:t xml:space="preserve">. 2000. “Beyond Valence: Toward a Model of Emotion-Specific Influences on Judgment and Choice.” </w:t>
      </w:r>
      <w:proofErr w:type="gramStart"/>
      <w:r w:rsidR="00C53A97" w:rsidRPr="00C53A97">
        <w:rPr>
          <w:i/>
        </w:rPr>
        <w:t>Cognition &amp; Emotion</w:t>
      </w:r>
      <w:r w:rsidR="00C53A97">
        <w:t>.</w:t>
      </w:r>
      <w:proofErr w:type="gramEnd"/>
      <w:r w:rsidR="00C53A97">
        <w:t xml:space="preserve"> 14(4)</w:t>
      </w:r>
      <w:proofErr w:type="gramStart"/>
      <w:r w:rsidR="00C53A97">
        <w:t>:473</w:t>
      </w:r>
      <w:proofErr w:type="gramEnd"/>
      <w:r w:rsidR="00C53A97">
        <w:t>-493.</w:t>
      </w:r>
    </w:p>
    <w:p w:rsidR="00EE5271" w:rsidRDefault="00C53A97" w:rsidP="00541B6F">
      <w:pPr>
        <w:tabs>
          <w:tab w:val="left" w:pos="720"/>
          <w:tab w:val="left" w:pos="1440"/>
          <w:tab w:val="left" w:pos="2160"/>
        </w:tabs>
        <w:spacing w:before="160" w:line="288" w:lineRule="auto"/>
      </w:pPr>
      <w:r w:rsidRPr="00C53A97">
        <w:lastRenderedPageBreak/>
        <w:t xml:space="preserve">Lodge, Milton, and Charles Taber. 2000. “Three Steps toward a Theory of Motivated Political </w:t>
      </w:r>
      <w:r>
        <w:t xml:space="preserve">Reasoning.” In </w:t>
      </w:r>
      <w:r w:rsidRPr="00C53A97">
        <w:rPr>
          <w:i/>
        </w:rPr>
        <w:t>Elements of Reason: Cognition, Choice, and the Bounds of Rationality</w:t>
      </w:r>
      <w:r w:rsidRPr="00C53A97">
        <w:t xml:space="preserve">, </w:t>
      </w:r>
      <w:proofErr w:type="gramStart"/>
      <w:r w:rsidRPr="00C53A97">
        <w:t>eds</w:t>
      </w:r>
      <w:proofErr w:type="gramEnd"/>
      <w:r w:rsidRPr="00C53A97">
        <w:t>.</w:t>
      </w:r>
      <w:r>
        <w:t xml:space="preserve"> </w:t>
      </w:r>
      <w:r w:rsidRPr="00C53A97">
        <w:t xml:space="preserve">Arthur </w:t>
      </w:r>
      <w:proofErr w:type="spellStart"/>
      <w:r w:rsidRPr="00C53A97">
        <w:t>Lupia</w:t>
      </w:r>
      <w:proofErr w:type="spellEnd"/>
      <w:r w:rsidRPr="00C53A97">
        <w:t>, Mathew</w:t>
      </w:r>
      <w:r>
        <w:t xml:space="preserve"> </w:t>
      </w:r>
      <w:r w:rsidRPr="00C53A97">
        <w:t xml:space="preserve">D. </w:t>
      </w:r>
      <w:proofErr w:type="spellStart"/>
      <w:r w:rsidRPr="00C53A97">
        <w:t>McCubbins</w:t>
      </w:r>
      <w:proofErr w:type="spellEnd"/>
      <w:r w:rsidRPr="00C53A97">
        <w:t xml:space="preserve">, and Samuel L. </w:t>
      </w:r>
      <w:proofErr w:type="spellStart"/>
      <w:r w:rsidRPr="00C53A97">
        <w:t>Popkin</w:t>
      </w:r>
      <w:proofErr w:type="spellEnd"/>
      <w:r w:rsidRPr="00C53A97">
        <w:t>. Cambridge, UK: Cambridge University Press, 183–213.</w:t>
      </w:r>
    </w:p>
    <w:p w:rsidR="00D93AEB" w:rsidRDefault="00D93AEB" w:rsidP="00541B6F">
      <w:pPr>
        <w:tabs>
          <w:tab w:val="left" w:pos="720"/>
          <w:tab w:val="left" w:pos="1440"/>
          <w:tab w:val="left" w:pos="2160"/>
        </w:tabs>
        <w:spacing w:before="160" w:line="288" w:lineRule="auto"/>
      </w:pPr>
      <w:r>
        <w:t xml:space="preserve">Marcus, George E., 2000 “Emotions in Politics.” </w:t>
      </w:r>
      <w:proofErr w:type="gramStart"/>
      <w:r w:rsidRPr="00D93AEB">
        <w:rPr>
          <w:i/>
        </w:rPr>
        <w:t>Annual Review of Political Science</w:t>
      </w:r>
      <w:r>
        <w:t>.</w:t>
      </w:r>
      <w:proofErr w:type="gramEnd"/>
      <w:r>
        <w:t xml:space="preserve"> </w:t>
      </w:r>
      <w:r w:rsidRPr="00D93AEB">
        <w:t xml:space="preserve"> </w:t>
      </w:r>
      <w:r>
        <w:t xml:space="preserve">Vol. </w:t>
      </w:r>
      <w:r w:rsidRPr="00D93AEB">
        <w:t>3</w:t>
      </w:r>
      <w:r>
        <w:t xml:space="preserve">, </w:t>
      </w:r>
      <w:r w:rsidRPr="00D93AEB">
        <w:t xml:space="preserve">221–50 </w:t>
      </w:r>
    </w:p>
    <w:p w:rsidR="00FA688A" w:rsidRPr="00541B6F" w:rsidRDefault="00FA688A" w:rsidP="00541B6F">
      <w:pPr>
        <w:tabs>
          <w:tab w:val="left" w:pos="720"/>
          <w:tab w:val="left" w:pos="1440"/>
          <w:tab w:val="left" w:pos="2160"/>
        </w:tabs>
        <w:spacing w:before="160" w:line="288" w:lineRule="auto"/>
        <w:rPr>
          <w:rFonts w:eastAsia="Optima" w:cs="Optima"/>
          <w:szCs w:val="26"/>
        </w:rPr>
      </w:pPr>
      <w:r>
        <w:t xml:space="preserve">Marcus, George E., </w:t>
      </w:r>
      <w:r w:rsidR="00541B6F" w:rsidRPr="00541B6F">
        <w:rPr>
          <w:rFonts w:eastAsia="Optima" w:cs="Optima"/>
          <w:szCs w:val="26"/>
        </w:rPr>
        <w:t xml:space="preserve">W. Russell </w:t>
      </w:r>
      <w:proofErr w:type="spellStart"/>
      <w:r w:rsidR="00541B6F" w:rsidRPr="00541B6F">
        <w:rPr>
          <w:rFonts w:eastAsia="Optima" w:cs="Optima"/>
          <w:szCs w:val="26"/>
        </w:rPr>
        <w:t>Ne</w:t>
      </w:r>
      <w:r w:rsidR="00541B6F">
        <w:rPr>
          <w:rFonts w:eastAsia="Optima" w:cs="Optima"/>
          <w:szCs w:val="26"/>
        </w:rPr>
        <w:t>uman</w:t>
      </w:r>
      <w:proofErr w:type="spellEnd"/>
      <w:r w:rsidR="00541B6F">
        <w:rPr>
          <w:rFonts w:eastAsia="Optima" w:cs="Optima"/>
          <w:szCs w:val="26"/>
        </w:rPr>
        <w:t xml:space="preserve">, and Michael </w:t>
      </w:r>
      <w:proofErr w:type="spellStart"/>
      <w:r w:rsidR="00541B6F">
        <w:rPr>
          <w:rFonts w:eastAsia="Optima" w:cs="Optima"/>
          <w:szCs w:val="26"/>
        </w:rPr>
        <w:t>MacKuen</w:t>
      </w:r>
      <w:proofErr w:type="spellEnd"/>
      <w:r w:rsidR="00541B6F">
        <w:rPr>
          <w:rFonts w:eastAsia="Optima" w:cs="Optima"/>
          <w:szCs w:val="26"/>
        </w:rPr>
        <w:t xml:space="preserve">. </w:t>
      </w:r>
      <w:proofErr w:type="gramStart"/>
      <w:r w:rsidR="00541B6F">
        <w:rPr>
          <w:rFonts w:eastAsia="Optima" w:cs="Optima"/>
          <w:szCs w:val="26"/>
        </w:rPr>
        <w:t xml:space="preserve">2000. </w:t>
      </w:r>
      <w:r w:rsidR="00541B6F" w:rsidRPr="00541B6F">
        <w:rPr>
          <w:rFonts w:eastAsia="Optima" w:cs="Optima"/>
          <w:i/>
          <w:iCs/>
          <w:szCs w:val="26"/>
        </w:rPr>
        <w:t>Affective Intelligence</w:t>
      </w:r>
      <w:proofErr w:type="gramEnd"/>
      <w:r w:rsidR="00541B6F" w:rsidRPr="00541B6F">
        <w:rPr>
          <w:rFonts w:eastAsia="Optima" w:cs="Optima"/>
          <w:i/>
          <w:iCs/>
          <w:szCs w:val="26"/>
        </w:rPr>
        <w:t xml:space="preserve"> and Political Judgment</w:t>
      </w:r>
      <w:r w:rsidR="00541B6F" w:rsidRPr="00541B6F">
        <w:rPr>
          <w:rFonts w:eastAsia="Optima" w:cs="Optima"/>
          <w:szCs w:val="26"/>
        </w:rPr>
        <w:t>. Chicago: The University of Chicago Press.</w:t>
      </w:r>
    </w:p>
    <w:p w:rsidR="00FA688A" w:rsidRDefault="00FA688A" w:rsidP="00D515BD">
      <w:pPr>
        <w:pStyle w:val="BodyText"/>
      </w:pPr>
      <w:r>
        <w:t xml:space="preserve">Marcus, George E., John L. Sullivan, Elizabeth </w:t>
      </w:r>
      <w:proofErr w:type="spellStart"/>
      <w:r>
        <w:t>Theiss</w:t>
      </w:r>
      <w:proofErr w:type="spellEnd"/>
      <w:r>
        <w:t xml:space="preserve">-Morse, Daniel Stevens. 2005. “The Emotional Foundation of Political Cognition: The Impact of Extrinsic Anxiety on the Formation of Political Tolerance Judgments.” Political Psychology. </w:t>
      </w:r>
      <w:proofErr w:type="gramStart"/>
      <w:r>
        <w:t>Vol. 26(6), 949-963.</w:t>
      </w:r>
      <w:proofErr w:type="gramEnd"/>
    </w:p>
    <w:p w:rsidR="00D3418C" w:rsidRDefault="00D3418C" w:rsidP="00D515BD">
      <w:pPr>
        <w:pStyle w:val="BodyText"/>
      </w:pPr>
    </w:p>
    <w:p w:rsidR="00D3418C" w:rsidRPr="00D3418C" w:rsidRDefault="00D3418C" w:rsidP="00D3418C">
      <w:pPr>
        <w:spacing w:after="0"/>
        <w:rPr>
          <w:szCs w:val="20"/>
        </w:rPr>
      </w:pPr>
      <w:r>
        <w:rPr>
          <w:szCs w:val="20"/>
        </w:rPr>
        <w:t>Mayer, John D.,</w:t>
      </w:r>
      <w:r w:rsidRPr="00D3418C">
        <w:rPr>
          <w:szCs w:val="20"/>
        </w:rPr>
        <w:t xml:space="preserve"> Yvonne N.</w:t>
      </w:r>
      <w:r>
        <w:rPr>
          <w:szCs w:val="20"/>
        </w:rPr>
        <w:t xml:space="preserve"> </w:t>
      </w:r>
      <w:proofErr w:type="spellStart"/>
      <w:r w:rsidRPr="00D3418C">
        <w:rPr>
          <w:szCs w:val="20"/>
        </w:rPr>
        <w:t>Gaschke</w:t>
      </w:r>
      <w:proofErr w:type="spellEnd"/>
      <w:r>
        <w:rPr>
          <w:szCs w:val="20"/>
        </w:rPr>
        <w:t>,</w:t>
      </w:r>
      <w:r w:rsidRPr="00D3418C">
        <w:rPr>
          <w:szCs w:val="20"/>
        </w:rPr>
        <w:t xml:space="preserve"> Debra L. </w:t>
      </w:r>
      <w:proofErr w:type="spellStart"/>
      <w:r w:rsidRPr="00D3418C">
        <w:rPr>
          <w:szCs w:val="20"/>
        </w:rPr>
        <w:t>Braverman</w:t>
      </w:r>
      <w:proofErr w:type="spellEnd"/>
      <w:r w:rsidRPr="00D3418C">
        <w:rPr>
          <w:szCs w:val="20"/>
        </w:rPr>
        <w:t>, Temperance W. Evans,</w:t>
      </w:r>
      <w:r>
        <w:rPr>
          <w:szCs w:val="20"/>
        </w:rPr>
        <w:t xml:space="preserve"> 1992. “Mood Congruent Judgment is a General Effect.”</w:t>
      </w:r>
      <w:r w:rsidRPr="00D3418C">
        <w:rPr>
          <w:szCs w:val="20"/>
        </w:rPr>
        <w:t xml:space="preserve"> Journal of Personality and Social Psychology, </w:t>
      </w:r>
      <w:proofErr w:type="spellStart"/>
      <w:r w:rsidRPr="00D3418C">
        <w:rPr>
          <w:szCs w:val="20"/>
        </w:rPr>
        <w:t>Vol</w:t>
      </w:r>
      <w:proofErr w:type="spellEnd"/>
      <w:r w:rsidRPr="00D3418C">
        <w:rPr>
          <w:szCs w:val="20"/>
        </w:rPr>
        <w:t xml:space="preserve"> 63(1), Jul 1992, 119-132</w:t>
      </w:r>
    </w:p>
    <w:p w:rsidR="00D515BD" w:rsidRDefault="00D515BD" w:rsidP="00D515BD">
      <w:pPr>
        <w:pStyle w:val="BodyText"/>
      </w:pPr>
    </w:p>
    <w:p w:rsidR="00EE5271" w:rsidRDefault="00C61496" w:rsidP="00C61496">
      <w:pPr>
        <w:rPr>
          <w:rFonts w:cs="Helvetica"/>
          <w:bCs/>
          <w:szCs w:val="38"/>
        </w:rPr>
      </w:pPr>
      <w:proofErr w:type="spellStart"/>
      <w:r>
        <w:rPr>
          <w:rFonts w:asciiTheme="majorHAnsi" w:hAnsiTheme="majorHAnsi"/>
        </w:rPr>
        <w:t>Mendelberg</w:t>
      </w:r>
      <w:proofErr w:type="spellEnd"/>
      <w:r>
        <w:rPr>
          <w:rFonts w:asciiTheme="majorHAnsi" w:hAnsiTheme="majorHAnsi"/>
        </w:rPr>
        <w:t xml:space="preserve">, </w:t>
      </w:r>
      <w:proofErr w:type="spellStart"/>
      <w:r>
        <w:rPr>
          <w:rFonts w:asciiTheme="majorHAnsi" w:hAnsiTheme="majorHAnsi"/>
        </w:rPr>
        <w:t>Tali</w:t>
      </w:r>
      <w:proofErr w:type="spellEnd"/>
      <w:r>
        <w:rPr>
          <w:rFonts w:asciiTheme="majorHAnsi" w:hAnsiTheme="majorHAnsi"/>
        </w:rPr>
        <w:t xml:space="preserve">, 2001. </w:t>
      </w:r>
      <w:r w:rsidRPr="003B49E5">
        <w:rPr>
          <w:rFonts w:cs="Helvetica"/>
          <w:bCs/>
          <w:szCs w:val="38"/>
        </w:rPr>
        <w:t>The Race Card</w:t>
      </w:r>
      <w:proofErr w:type="gramStart"/>
      <w:r w:rsidRPr="003B49E5">
        <w:rPr>
          <w:rFonts w:cs="Helvetica"/>
          <w:bCs/>
          <w:szCs w:val="38"/>
        </w:rPr>
        <w:t>: </w:t>
      </w:r>
      <w:proofErr w:type="gramEnd"/>
      <w:r w:rsidRPr="003B49E5">
        <w:rPr>
          <w:rFonts w:cs="Helvetica"/>
          <w:bCs/>
          <w:szCs w:val="38"/>
        </w:rPr>
        <w:t>Campaign Strategy, Implicit Messages, and the Norm of Equality</w:t>
      </w:r>
    </w:p>
    <w:p w:rsidR="00EE5271" w:rsidRDefault="00EE5271" w:rsidP="00EE5271">
      <w:pPr>
        <w:rPr>
          <w:rFonts w:asciiTheme="majorHAnsi" w:hAnsiTheme="majorHAnsi"/>
        </w:rPr>
      </w:pPr>
      <w:proofErr w:type="gramStart"/>
      <w:r>
        <w:rPr>
          <w:rFonts w:asciiTheme="majorHAnsi" w:hAnsiTheme="majorHAnsi"/>
        </w:rPr>
        <w:t>Museum of the Moving Image 2010.</w:t>
      </w:r>
      <w:proofErr w:type="gramEnd"/>
      <w:r>
        <w:rPr>
          <w:rFonts w:asciiTheme="majorHAnsi" w:hAnsiTheme="majorHAnsi"/>
        </w:rPr>
        <w:t xml:space="preserve"> </w:t>
      </w:r>
      <w:proofErr w:type="gramStart"/>
      <w:r>
        <w:rPr>
          <w:rFonts w:asciiTheme="majorHAnsi" w:hAnsiTheme="majorHAnsi"/>
        </w:rPr>
        <w:t>The Living Room Candidate.</w:t>
      </w:r>
      <w:proofErr w:type="gramEnd"/>
      <w:r>
        <w:rPr>
          <w:rFonts w:asciiTheme="majorHAnsi" w:hAnsiTheme="majorHAnsi"/>
        </w:rPr>
        <w:t xml:space="preserve"> (</w:t>
      </w:r>
      <w:hyperlink r:id="rId11" w:history="1">
        <w:r w:rsidRPr="00AF5B02">
          <w:rPr>
            <w:rStyle w:val="Hyperlink"/>
            <w:rFonts w:asciiTheme="majorHAnsi" w:hAnsiTheme="majorHAnsi"/>
          </w:rPr>
          <w:t>http://www.livingroomcandidate.org/commercials/1964/peace-little-girl-daisy</w:t>
        </w:r>
      </w:hyperlink>
      <w:r>
        <w:rPr>
          <w:rFonts w:asciiTheme="majorHAnsi" w:hAnsiTheme="majorHAnsi"/>
        </w:rPr>
        <w:t>)</w:t>
      </w:r>
    </w:p>
    <w:p w:rsidR="00C61496" w:rsidRPr="003B49E5" w:rsidRDefault="00EE5271" w:rsidP="00EE5271">
      <w:proofErr w:type="gramStart"/>
      <w:r>
        <w:rPr>
          <w:rFonts w:asciiTheme="majorHAnsi" w:hAnsiTheme="majorHAnsi"/>
        </w:rPr>
        <w:t>Museum of the Moving Image 2010.</w:t>
      </w:r>
      <w:proofErr w:type="gramEnd"/>
      <w:r>
        <w:rPr>
          <w:rFonts w:asciiTheme="majorHAnsi" w:hAnsiTheme="majorHAnsi"/>
        </w:rPr>
        <w:t xml:space="preserve"> </w:t>
      </w:r>
      <w:proofErr w:type="gramStart"/>
      <w:r>
        <w:rPr>
          <w:rFonts w:asciiTheme="majorHAnsi" w:hAnsiTheme="majorHAnsi"/>
        </w:rPr>
        <w:t>The Living Room Candidate.</w:t>
      </w:r>
      <w:proofErr w:type="gramEnd"/>
      <w:r>
        <w:rPr>
          <w:rFonts w:asciiTheme="majorHAnsi" w:hAnsiTheme="majorHAnsi"/>
        </w:rPr>
        <w:t xml:space="preserve"> (</w:t>
      </w:r>
      <w:hyperlink r:id="rId12" w:history="1">
        <w:r w:rsidRPr="00725E28">
          <w:rPr>
            <w:rStyle w:val="Hyperlink"/>
            <w:rFonts w:asciiTheme="majorHAnsi" w:hAnsiTheme="majorHAnsi"/>
          </w:rPr>
          <w:t>http://www.livingroomcandidate.org/commercials/1988/willie-horton</w:t>
        </w:r>
      </w:hyperlink>
      <w:r>
        <w:rPr>
          <w:rFonts w:asciiTheme="majorHAnsi" w:hAnsiTheme="majorHAnsi"/>
        </w:rPr>
        <w:t>)</w:t>
      </w:r>
    </w:p>
    <w:p w:rsidR="00C61496" w:rsidRDefault="00D515BD" w:rsidP="00C61496">
      <w:pPr>
        <w:pStyle w:val="BodyText"/>
      </w:pPr>
      <w:r>
        <w:t xml:space="preserve">Nelson, Thomas, </w:t>
      </w:r>
      <w:proofErr w:type="spellStart"/>
      <w:r>
        <w:t>Rosalee</w:t>
      </w:r>
      <w:proofErr w:type="spellEnd"/>
      <w:r>
        <w:t xml:space="preserve"> A. Clawson, and Zoe M. Oxley. 1997. Media Framing of a Civil Liberties Conflict and Its Effect on Tolerance. </w:t>
      </w:r>
      <w:r w:rsidRPr="00C74468">
        <w:rPr>
          <w:i/>
        </w:rPr>
        <w:t>American Political Science Review</w:t>
      </w:r>
      <w:r>
        <w:t xml:space="preserve">, 91: 567-583.  </w:t>
      </w:r>
    </w:p>
    <w:p w:rsidR="00086D6D" w:rsidRPr="00086D6D" w:rsidRDefault="00086D6D" w:rsidP="00086D6D">
      <w:pPr>
        <w:widowControl w:val="0"/>
        <w:tabs>
          <w:tab w:val="left" w:pos="720"/>
          <w:tab w:val="left" w:pos="1440"/>
          <w:tab w:val="left" w:pos="2160"/>
        </w:tabs>
        <w:autoSpaceDE w:val="0"/>
        <w:autoSpaceDN w:val="0"/>
        <w:adjustRightInd w:val="0"/>
        <w:spacing w:before="160" w:after="0" w:line="288" w:lineRule="auto"/>
        <w:rPr>
          <w:rFonts w:eastAsia="Optima" w:cs="Optima"/>
          <w:szCs w:val="26"/>
        </w:rPr>
      </w:pPr>
      <w:proofErr w:type="spellStart"/>
      <w:r>
        <w:rPr>
          <w:rFonts w:eastAsia="Optima" w:cs="Optima"/>
          <w:szCs w:val="26"/>
        </w:rPr>
        <w:t>Ohman</w:t>
      </w:r>
      <w:proofErr w:type="spellEnd"/>
      <w:r>
        <w:rPr>
          <w:rFonts w:eastAsia="Optima" w:cs="Optima"/>
          <w:szCs w:val="26"/>
        </w:rPr>
        <w:t>, Arne. 2009.</w:t>
      </w:r>
      <w:r w:rsidRPr="00086D6D">
        <w:rPr>
          <w:rFonts w:eastAsia="Optima" w:cs="Optima"/>
          <w:szCs w:val="26"/>
        </w:rPr>
        <w:t xml:space="preserve"> “Human Fear Conditioning and the Amygdala”</w:t>
      </w:r>
    </w:p>
    <w:p w:rsidR="00086D6D" w:rsidRPr="00086D6D" w:rsidRDefault="00086D6D" w:rsidP="00086D6D">
      <w:pPr>
        <w:pStyle w:val="BodyText"/>
        <w:rPr>
          <w:rFonts w:asciiTheme="minorHAnsi" w:hAnsiTheme="minorHAnsi"/>
        </w:rPr>
      </w:pPr>
      <w:r w:rsidRPr="00086D6D">
        <w:rPr>
          <w:rFonts w:asciiTheme="minorHAnsi" w:eastAsia="Optima" w:hAnsiTheme="minorHAnsi" w:cs="Optima"/>
          <w:szCs w:val="26"/>
        </w:rPr>
        <w:t xml:space="preserve">In </w:t>
      </w:r>
      <w:r w:rsidRPr="00086D6D">
        <w:rPr>
          <w:rFonts w:asciiTheme="minorHAnsi" w:eastAsia="Optima" w:hAnsiTheme="minorHAnsi" w:cs="Optima"/>
          <w:i/>
          <w:iCs/>
          <w:szCs w:val="26"/>
        </w:rPr>
        <w:t>The Human Amygdala</w:t>
      </w:r>
      <w:r w:rsidRPr="00086D6D">
        <w:rPr>
          <w:rFonts w:asciiTheme="minorHAnsi" w:eastAsia="Optima" w:hAnsiTheme="minorHAnsi" w:cs="Optima"/>
          <w:szCs w:val="26"/>
        </w:rPr>
        <w:t xml:space="preserve">, Paul J. Whalen and Elizabeth A. Phelps </w:t>
      </w:r>
      <w:proofErr w:type="gramStart"/>
      <w:r w:rsidRPr="00086D6D">
        <w:rPr>
          <w:rFonts w:asciiTheme="minorHAnsi" w:eastAsia="Optima" w:hAnsiTheme="minorHAnsi" w:cs="Optima"/>
          <w:szCs w:val="26"/>
        </w:rPr>
        <w:t>eds</w:t>
      </w:r>
      <w:proofErr w:type="gramEnd"/>
      <w:r>
        <w:rPr>
          <w:rFonts w:asciiTheme="minorHAnsi" w:eastAsia="Optima" w:hAnsiTheme="minorHAnsi" w:cs="Optima"/>
          <w:szCs w:val="26"/>
        </w:rPr>
        <w:t>.</w:t>
      </w:r>
      <w:r w:rsidRPr="00086D6D">
        <w:rPr>
          <w:rFonts w:asciiTheme="minorHAnsi" w:eastAsia="Optima" w:hAnsiTheme="minorHAnsi" w:cs="Optima"/>
          <w:szCs w:val="26"/>
        </w:rPr>
        <w:t xml:space="preserve"> The Guilford Press: NY</w:t>
      </w:r>
    </w:p>
    <w:p w:rsidR="00C61496" w:rsidRPr="00C61496" w:rsidRDefault="00C61496" w:rsidP="00C61496">
      <w:pPr>
        <w:pStyle w:val="BodyText"/>
      </w:pPr>
    </w:p>
    <w:p w:rsidR="00086D6D" w:rsidRPr="00FC023A" w:rsidRDefault="00FC023A" w:rsidP="00FC023A">
      <w:pPr>
        <w:rPr>
          <w:rFonts w:eastAsia="Optima" w:cs="Optima"/>
          <w:szCs w:val="26"/>
        </w:rPr>
      </w:pPr>
      <w:r>
        <w:rPr>
          <w:rFonts w:eastAsia="Optima" w:cs="Optima"/>
          <w:szCs w:val="26"/>
        </w:rPr>
        <w:t>Phelps, Elizabeth A.</w:t>
      </w:r>
      <w:r w:rsidR="00086D6D" w:rsidRPr="00FC023A">
        <w:rPr>
          <w:rFonts w:eastAsia="Optima" w:cs="Optima"/>
          <w:szCs w:val="26"/>
        </w:rPr>
        <w:t>, Kevin J. O’</w:t>
      </w:r>
      <w:r>
        <w:rPr>
          <w:rFonts w:eastAsia="Optima" w:cs="Optima"/>
          <w:szCs w:val="26"/>
        </w:rPr>
        <w:t xml:space="preserve">Connor, J. Christopher </w:t>
      </w:r>
      <w:proofErr w:type="spellStart"/>
      <w:r>
        <w:rPr>
          <w:rFonts w:eastAsia="Optima" w:cs="Optima"/>
          <w:szCs w:val="26"/>
        </w:rPr>
        <w:t>Gatenby</w:t>
      </w:r>
      <w:proofErr w:type="spellEnd"/>
      <w:r>
        <w:rPr>
          <w:rFonts w:eastAsia="Optima" w:cs="Optima"/>
          <w:szCs w:val="26"/>
        </w:rPr>
        <w:t>, John C. Gore</w:t>
      </w:r>
      <w:r w:rsidR="00086D6D" w:rsidRPr="00FC023A">
        <w:rPr>
          <w:rFonts w:eastAsia="Optima" w:cs="Optima"/>
          <w:szCs w:val="26"/>
        </w:rPr>
        <w:t>, Chris</w:t>
      </w:r>
      <w:r>
        <w:rPr>
          <w:rFonts w:eastAsia="Optima" w:cs="Optima"/>
          <w:szCs w:val="26"/>
        </w:rPr>
        <w:t xml:space="preserve">tian </w:t>
      </w:r>
      <w:proofErr w:type="spellStart"/>
      <w:r>
        <w:rPr>
          <w:rFonts w:eastAsia="Optima" w:cs="Optima"/>
          <w:szCs w:val="26"/>
        </w:rPr>
        <w:t>Grillon</w:t>
      </w:r>
      <w:proofErr w:type="spellEnd"/>
      <w:r>
        <w:rPr>
          <w:rFonts w:eastAsia="Optima" w:cs="Optima"/>
          <w:szCs w:val="26"/>
        </w:rPr>
        <w:t>, &amp; Michael Davis.  2001. “</w:t>
      </w:r>
      <w:r w:rsidRPr="00FC023A">
        <w:rPr>
          <w:rFonts w:eastAsia="Optima" w:cs="Optima"/>
          <w:szCs w:val="26"/>
        </w:rPr>
        <w:t>Activation of the left amygdala to a cognitive representation of fear</w:t>
      </w:r>
      <w:r>
        <w:rPr>
          <w:rFonts w:eastAsia="Optima" w:cs="Optima"/>
          <w:szCs w:val="26"/>
        </w:rPr>
        <w:t>.” Nature Neuroscience. 4(4)</w:t>
      </w:r>
      <w:proofErr w:type="gramStart"/>
      <w:r>
        <w:rPr>
          <w:rFonts w:eastAsia="Optima" w:cs="Optima"/>
          <w:szCs w:val="26"/>
        </w:rPr>
        <w:t>:437</w:t>
      </w:r>
      <w:proofErr w:type="gramEnd"/>
      <w:r>
        <w:rPr>
          <w:rFonts w:eastAsia="Optima" w:cs="Optima"/>
          <w:szCs w:val="26"/>
        </w:rPr>
        <w:t>-41.</w:t>
      </w:r>
    </w:p>
    <w:p w:rsidR="00C61496" w:rsidRDefault="00C61496" w:rsidP="00C61496">
      <w:pPr>
        <w:rPr>
          <w:rFonts w:asciiTheme="majorHAnsi" w:hAnsiTheme="majorHAnsi"/>
        </w:rPr>
      </w:pPr>
      <w:r>
        <w:rPr>
          <w:rFonts w:asciiTheme="majorHAnsi" w:hAnsiTheme="majorHAnsi"/>
        </w:rPr>
        <w:t>Phelps, Elizabeth A. 2004. “Human Emotion and Memory: Interactions of the Amygdala and Hippocampal C</w:t>
      </w:r>
      <w:r w:rsidRPr="00C61496">
        <w:rPr>
          <w:rFonts w:asciiTheme="majorHAnsi" w:hAnsiTheme="majorHAnsi"/>
        </w:rPr>
        <w:t>omplex</w:t>
      </w:r>
      <w:r>
        <w:rPr>
          <w:rFonts w:asciiTheme="majorHAnsi" w:hAnsiTheme="majorHAnsi"/>
        </w:rPr>
        <w:t xml:space="preserve">.” </w:t>
      </w:r>
      <w:r w:rsidRPr="00C61496">
        <w:rPr>
          <w:rFonts w:asciiTheme="majorHAnsi" w:hAnsiTheme="majorHAnsi"/>
          <w:i/>
        </w:rPr>
        <w:t>Current Opinion in Neurobiology</w:t>
      </w:r>
      <w:r w:rsidRPr="00C61496">
        <w:rPr>
          <w:rFonts w:asciiTheme="majorHAnsi" w:hAnsiTheme="majorHAnsi"/>
        </w:rPr>
        <w:t xml:space="preserve"> 2004, 14:198–202</w:t>
      </w:r>
    </w:p>
    <w:p w:rsidR="007C0CD6" w:rsidRPr="00086D6D" w:rsidRDefault="00086D6D" w:rsidP="00086D6D">
      <w:pPr>
        <w:tabs>
          <w:tab w:val="left" w:pos="720"/>
          <w:tab w:val="left" w:pos="1440"/>
          <w:tab w:val="left" w:pos="2160"/>
        </w:tabs>
        <w:spacing w:before="160" w:line="288" w:lineRule="auto"/>
        <w:rPr>
          <w:rFonts w:eastAsia="Optima" w:cs="Optima"/>
          <w:szCs w:val="26"/>
        </w:rPr>
      </w:pPr>
      <w:r w:rsidRPr="00086D6D">
        <w:rPr>
          <w:rFonts w:eastAsia="Optima" w:cs="Optima"/>
          <w:szCs w:val="26"/>
        </w:rPr>
        <w:t>Phelps, Elizabeth A. (2009) “The Human Amygdala and the Control of Fear.”</w:t>
      </w:r>
      <w:r>
        <w:rPr>
          <w:rFonts w:eastAsia="Optima" w:cs="Optima"/>
          <w:szCs w:val="26"/>
        </w:rPr>
        <w:t xml:space="preserve"> </w:t>
      </w:r>
      <w:r w:rsidRPr="00086D6D">
        <w:rPr>
          <w:rFonts w:eastAsia="Optima" w:cs="Optima"/>
          <w:szCs w:val="26"/>
        </w:rPr>
        <w:t xml:space="preserve">In </w:t>
      </w:r>
      <w:r w:rsidRPr="00086D6D">
        <w:rPr>
          <w:rFonts w:eastAsia="Optima" w:cs="Optima"/>
          <w:i/>
          <w:iCs/>
          <w:szCs w:val="26"/>
        </w:rPr>
        <w:t>The Human Amygdala</w:t>
      </w:r>
      <w:r w:rsidRPr="00086D6D">
        <w:rPr>
          <w:rFonts w:eastAsia="Optima" w:cs="Optima"/>
          <w:szCs w:val="26"/>
        </w:rPr>
        <w:t xml:space="preserve">, Paul J. Whalen and Elizabeth A. Phelps </w:t>
      </w:r>
      <w:proofErr w:type="gramStart"/>
      <w:r w:rsidRPr="00086D6D">
        <w:rPr>
          <w:rFonts w:eastAsia="Optima" w:cs="Optima"/>
          <w:szCs w:val="26"/>
        </w:rPr>
        <w:t>eds</w:t>
      </w:r>
      <w:proofErr w:type="gramEnd"/>
      <w:r>
        <w:rPr>
          <w:rFonts w:eastAsia="Optima" w:cs="Optima"/>
          <w:szCs w:val="26"/>
        </w:rPr>
        <w:t>.</w:t>
      </w:r>
      <w:r w:rsidRPr="00086D6D">
        <w:rPr>
          <w:rFonts w:eastAsia="Optima" w:cs="Optima"/>
          <w:szCs w:val="26"/>
        </w:rPr>
        <w:t xml:space="preserve"> The Guilford Press: NY</w:t>
      </w:r>
    </w:p>
    <w:p w:rsidR="00FC023A" w:rsidRPr="00FC023A" w:rsidRDefault="00FC023A" w:rsidP="00FC023A">
      <w:pPr>
        <w:widowControl w:val="0"/>
        <w:tabs>
          <w:tab w:val="left" w:pos="720"/>
          <w:tab w:val="left" w:pos="1440"/>
          <w:tab w:val="left" w:pos="2160"/>
        </w:tabs>
        <w:autoSpaceDE w:val="0"/>
        <w:autoSpaceDN w:val="0"/>
        <w:adjustRightInd w:val="0"/>
        <w:spacing w:before="160" w:after="0" w:line="288" w:lineRule="auto"/>
        <w:rPr>
          <w:rFonts w:eastAsia="Optima" w:cs="Cambria"/>
        </w:rPr>
      </w:pPr>
      <w:r w:rsidRPr="00FC023A">
        <w:rPr>
          <w:rFonts w:eastAsia="Optima" w:cs="Optima"/>
          <w:szCs w:val="26"/>
        </w:rPr>
        <w:t xml:space="preserve">Scherer, Klaus, R. (1999) “Appraisal Theory” in </w:t>
      </w:r>
      <w:r w:rsidRPr="00FC023A">
        <w:rPr>
          <w:rFonts w:eastAsia="Optima" w:cs="Cambria"/>
          <w:i/>
        </w:rPr>
        <w:t>Handbook of Cognition and Emotion</w:t>
      </w:r>
      <w:r>
        <w:rPr>
          <w:rFonts w:eastAsia="Optima" w:cs="Cambria"/>
        </w:rPr>
        <w:t>.</w:t>
      </w:r>
      <w:r w:rsidRPr="00FC023A">
        <w:rPr>
          <w:rFonts w:eastAsia="Optima" w:cs="Cambria"/>
        </w:rPr>
        <w:t xml:space="preserve"> Tim </w:t>
      </w:r>
      <w:proofErr w:type="spellStart"/>
      <w:r w:rsidRPr="00FC023A">
        <w:rPr>
          <w:rFonts w:eastAsia="Optima" w:cs="Cambria"/>
        </w:rPr>
        <w:t>Dalgleish</w:t>
      </w:r>
      <w:proofErr w:type="spellEnd"/>
      <w:r w:rsidRPr="00FC023A">
        <w:rPr>
          <w:rFonts w:eastAsia="Optima" w:cs="Cambria"/>
        </w:rPr>
        <w:t xml:space="preserve"> and Mick Power </w:t>
      </w:r>
      <w:proofErr w:type="gramStart"/>
      <w:r w:rsidRPr="00FC023A">
        <w:rPr>
          <w:rFonts w:eastAsia="Optima" w:cs="Cambria"/>
        </w:rPr>
        <w:t>eds</w:t>
      </w:r>
      <w:proofErr w:type="gramEnd"/>
      <w:r w:rsidRPr="00FC023A">
        <w:rPr>
          <w:rFonts w:eastAsia="Optima" w:cs="Cambria"/>
        </w:rPr>
        <w:t xml:space="preserve">. 1999. </w:t>
      </w:r>
      <w:proofErr w:type="spellStart"/>
      <w:r w:rsidRPr="00FC023A">
        <w:rPr>
          <w:rFonts w:eastAsia="Optima" w:cs="Cambria"/>
        </w:rPr>
        <w:t>Chichester</w:t>
      </w:r>
      <w:proofErr w:type="spellEnd"/>
      <w:r w:rsidRPr="00FC023A">
        <w:rPr>
          <w:rFonts w:eastAsia="Optima" w:cs="Cambria"/>
        </w:rPr>
        <w:t>: John Wiley &amp; Sons.</w:t>
      </w:r>
    </w:p>
    <w:p w:rsidR="00FC023A" w:rsidRDefault="00FC023A" w:rsidP="00B66095">
      <w:pPr>
        <w:rPr>
          <w:rFonts w:asciiTheme="majorHAnsi" w:hAnsiTheme="majorHAnsi"/>
        </w:rPr>
      </w:pPr>
    </w:p>
    <w:p w:rsidR="00B66095" w:rsidRPr="00EA3290" w:rsidRDefault="007C0CD6" w:rsidP="00B66095">
      <w:pPr>
        <w:rPr>
          <w:rFonts w:asciiTheme="majorHAnsi" w:hAnsiTheme="majorHAnsi"/>
        </w:rPr>
      </w:pPr>
      <w:proofErr w:type="gramStart"/>
      <w:r w:rsidRPr="007C0CD6">
        <w:rPr>
          <w:rFonts w:asciiTheme="majorHAnsi" w:hAnsiTheme="majorHAnsi"/>
        </w:rPr>
        <w:lastRenderedPageBreak/>
        <w:t>Smith, C.A., &amp; Ellsworth, P.C. (1985).</w:t>
      </w:r>
      <w:proofErr w:type="gramEnd"/>
      <w:r w:rsidRPr="007C0CD6">
        <w:rPr>
          <w:rFonts w:asciiTheme="majorHAnsi" w:hAnsiTheme="majorHAnsi"/>
        </w:rPr>
        <w:t xml:space="preserve"> </w:t>
      </w:r>
      <w:r>
        <w:rPr>
          <w:rFonts w:asciiTheme="majorHAnsi" w:hAnsiTheme="majorHAnsi"/>
        </w:rPr>
        <w:t>“</w:t>
      </w:r>
      <w:r w:rsidRPr="007C0CD6">
        <w:rPr>
          <w:rFonts w:asciiTheme="majorHAnsi" w:hAnsiTheme="majorHAnsi"/>
        </w:rPr>
        <w:t>Patterns of cognitive appraisal in emotion.</w:t>
      </w:r>
      <w:r>
        <w:rPr>
          <w:rFonts w:asciiTheme="majorHAnsi" w:hAnsiTheme="majorHAnsi"/>
        </w:rPr>
        <w:t>”</w:t>
      </w:r>
      <w:r w:rsidRPr="007C0CD6">
        <w:rPr>
          <w:rFonts w:asciiTheme="majorHAnsi" w:hAnsiTheme="majorHAnsi"/>
        </w:rPr>
        <w:t xml:space="preserve"> </w:t>
      </w:r>
      <w:proofErr w:type="gramStart"/>
      <w:r w:rsidRPr="007C0CD6">
        <w:rPr>
          <w:rFonts w:asciiTheme="majorHAnsi" w:hAnsiTheme="majorHAnsi"/>
          <w:i/>
        </w:rPr>
        <w:t>Journal of Personality and Social Psychology</w:t>
      </w:r>
      <w:r>
        <w:rPr>
          <w:rFonts w:asciiTheme="majorHAnsi" w:hAnsiTheme="majorHAnsi"/>
        </w:rPr>
        <w:t>, 48, 813-</w:t>
      </w:r>
      <w:r w:rsidRPr="007C0CD6">
        <w:rPr>
          <w:rFonts w:asciiTheme="majorHAnsi" w:hAnsiTheme="majorHAnsi"/>
        </w:rPr>
        <w:t>838.</w:t>
      </w:r>
      <w:proofErr w:type="gramEnd"/>
    </w:p>
    <w:p w:rsidR="00EA3290" w:rsidRDefault="004E3896" w:rsidP="00B66095">
      <w:pPr>
        <w:rPr>
          <w:rFonts w:asciiTheme="majorHAnsi" w:hAnsiTheme="majorHAnsi"/>
        </w:rPr>
      </w:pPr>
      <w:proofErr w:type="gramStart"/>
      <w:r>
        <w:rPr>
          <w:rFonts w:asciiTheme="majorHAnsi" w:hAnsiTheme="majorHAnsi"/>
        </w:rPr>
        <w:t>Witte, Kim, and Mike Allen 2000.</w:t>
      </w:r>
      <w:proofErr w:type="gramEnd"/>
      <w:r>
        <w:rPr>
          <w:rFonts w:asciiTheme="majorHAnsi" w:hAnsiTheme="majorHAnsi"/>
        </w:rPr>
        <w:t xml:space="preserve"> “A Meta-Analysis of Fear Appeals: Implications for Effective Public Health Campaigns.” </w:t>
      </w:r>
      <w:r w:rsidRPr="004E3896">
        <w:rPr>
          <w:rFonts w:asciiTheme="majorHAnsi" w:hAnsiTheme="majorHAnsi"/>
          <w:u w:val="single"/>
        </w:rPr>
        <w:t>Health Education and Behavior</w:t>
      </w:r>
      <w:r>
        <w:rPr>
          <w:rFonts w:asciiTheme="majorHAnsi" w:hAnsiTheme="majorHAnsi"/>
        </w:rPr>
        <w:t xml:space="preserve"> 2000 27:591 Sage</w:t>
      </w:r>
    </w:p>
    <w:p w:rsidR="00350D91" w:rsidRDefault="00EA3290" w:rsidP="00B66095">
      <w:pPr>
        <w:rPr>
          <w:rFonts w:asciiTheme="majorHAnsi" w:hAnsiTheme="majorHAnsi"/>
        </w:rPr>
      </w:pPr>
      <w:r>
        <w:rPr>
          <w:rFonts w:asciiTheme="majorHAnsi" w:hAnsiTheme="majorHAnsi"/>
        </w:rPr>
        <w:t xml:space="preserve">YouTube. </w:t>
      </w:r>
      <w:r w:rsidRPr="00EA3290">
        <w:rPr>
          <w:rFonts w:asciiTheme="majorHAnsi" w:hAnsiTheme="majorHAnsi"/>
        </w:rPr>
        <w:t>http://www.youtube.com/watch?v=7yr7odFUARg</w:t>
      </w:r>
    </w:p>
    <w:p w:rsidR="00C61496" w:rsidRDefault="00C61496"/>
    <w:sectPr w:rsidR="00C61496" w:rsidSect="00861037">
      <w:footerReference w:type="even" r:id="rId13"/>
      <w:footerReference w:type="default" r:id="rId14"/>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046A">
      <w:pPr>
        <w:spacing w:after="0"/>
      </w:pPr>
      <w:r>
        <w:separator/>
      </w:r>
    </w:p>
  </w:endnote>
  <w:endnote w:type="continuationSeparator" w:id="0">
    <w:p w:rsidR="00000000" w:rsidRDefault="00E50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6D" w:rsidRDefault="00086D6D" w:rsidP="00861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D6D" w:rsidRDefault="00086D6D" w:rsidP="008610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6D" w:rsidRDefault="00086D6D" w:rsidP="00861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09E">
      <w:rPr>
        <w:rStyle w:val="PageNumber"/>
        <w:noProof/>
      </w:rPr>
      <w:t>20</w:t>
    </w:r>
    <w:r>
      <w:rPr>
        <w:rStyle w:val="PageNumber"/>
      </w:rPr>
      <w:fldChar w:fldCharType="end"/>
    </w:r>
  </w:p>
  <w:p w:rsidR="00086D6D" w:rsidRDefault="00086D6D" w:rsidP="008610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046A">
      <w:pPr>
        <w:spacing w:after="0"/>
      </w:pPr>
      <w:r>
        <w:separator/>
      </w:r>
    </w:p>
  </w:footnote>
  <w:footnote w:type="continuationSeparator" w:id="0">
    <w:p w:rsidR="00000000" w:rsidRDefault="00E5046A">
      <w:pPr>
        <w:spacing w:after="0"/>
      </w:pPr>
      <w:r>
        <w:continuationSeparator/>
      </w:r>
    </w:p>
  </w:footnote>
  <w:footnote w:id="1">
    <w:p w:rsidR="00086D6D" w:rsidRDefault="00086D6D" w:rsidP="000D0114">
      <w:pPr>
        <w:pStyle w:val="FootnoteText"/>
      </w:pPr>
      <w:r>
        <w:rPr>
          <w:rStyle w:val="FootnoteReference"/>
        </w:rPr>
        <w:footnoteRef/>
      </w:r>
      <w:r>
        <w:t xml:space="preserve"> While elites may try to influence one another through mass communication, </w:t>
      </w:r>
      <w:r w:rsidRPr="00AD77B3">
        <w:rPr>
          <w:rFonts w:asciiTheme="majorHAnsi" w:hAnsiTheme="majorHAnsi" w:cs="Courier New"/>
        </w:rPr>
        <w:t xml:space="preserve">the </w:t>
      </w:r>
      <w:r>
        <w:rPr>
          <w:rFonts w:asciiTheme="majorHAnsi" w:hAnsiTheme="majorHAnsi" w:cs="Courier New"/>
        </w:rPr>
        <w:t>intent o</w:t>
      </w:r>
      <w:r w:rsidRPr="00AD77B3">
        <w:rPr>
          <w:rFonts w:asciiTheme="majorHAnsi" w:hAnsiTheme="majorHAnsi" w:cs="Courier New"/>
        </w:rPr>
        <w:t xml:space="preserve">f such communication </w:t>
      </w:r>
      <w:r>
        <w:rPr>
          <w:rFonts w:asciiTheme="majorHAnsi" w:hAnsiTheme="majorHAnsi" w:cs="Courier New"/>
        </w:rPr>
        <w:t>is mainly to</w:t>
      </w:r>
      <w:r w:rsidRPr="00AD77B3">
        <w:rPr>
          <w:rFonts w:asciiTheme="majorHAnsi" w:hAnsiTheme="majorHAnsi" w:cs="Courier New"/>
        </w:rPr>
        <w:t xml:space="preserve"> </w:t>
      </w:r>
      <w:r>
        <w:rPr>
          <w:rFonts w:asciiTheme="majorHAnsi" w:hAnsiTheme="majorHAnsi" w:cs="Courier New"/>
        </w:rPr>
        <w:t>move</w:t>
      </w:r>
      <w:r w:rsidRPr="00AD77B3">
        <w:rPr>
          <w:rFonts w:asciiTheme="majorHAnsi" w:hAnsiTheme="majorHAnsi" w:cs="Courier New"/>
        </w:rPr>
        <w:t xml:space="preserve"> </w:t>
      </w:r>
      <w:r>
        <w:rPr>
          <w:rFonts w:asciiTheme="majorHAnsi" w:hAnsiTheme="majorHAnsi" w:cs="Courier New"/>
        </w:rPr>
        <w:t>public attitudes, which may indirectly influence other elites.</w:t>
      </w:r>
    </w:p>
  </w:footnote>
  <w:footnote w:id="2">
    <w:p w:rsidR="00086D6D" w:rsidRPr="00AD77B3" w:rsidRDefault="00086D6D" w:rsidP="002B7DCE">
      <w:pPr>
        <w:rPr>
          <w:rFonts w:asciiTheme="majorHAnsi" w:hAnsiTheme="majorHAnsi"/>
        </w:rPr>
      </w:pPr>
      <w:r>
        <w:rPr>
          <w:rStyle w:val="FootnoteReference"/>
        </w:rPr>
        <w:footnoteRef/>
      </w:r>
      <w:r>
        <w:t xml:space="preserve"> </w:t>
      </w:r>
      <w:r w:rsidRPr="00AD77B3">
        <w:rPr>
          <w:rFonts w:asciiTheme="majorHAnsi" w:hAnsiTheme="majorHAnsi" w:cs="Courier New"/>
        </w:rPr>
        <w:t xml:space="preserve">There are a fair number of books and articles on </w:t>
      </w:r>
      <w:r>
        <w:rPr>
          <w:rFonts w:asciiTheme="majorHAnsi" w:hAnsiTheme="majorHAnsi" w:cs="Courier New"/>
        </w:rPr>
        <w:t>fear tactics as political strategy</w:t>
      </w:r>
      <w:r w:rsidRPr="00AD77B3">
        <w:rPr>
          <w:rFonts w:asciiTheme="majorHAnsi" w:hAnsiTheme="majorHAnsi" w:cs="Courier New"/>
        </w:rPr>
        <w:t xml:space="preserve"> (e.g. The Politics of Fear: Joseph R. McCarthy and the Senate [Griffith 1970,</w:t>
      </w:r>
      <w:r>
        <w:rPr>
          <w:rFonts w:asciiTheme="majorHAnsi" w:hAnsiTheme="majorHAnsi" w:cs="Courier New"/>
        </w:rPr>
        <w:t xml:space="preserve"> </w:t>
      </w:r>
      <w:r w:rsidRPr="00AD77B3">
        <w:rPr>
          <w:rFonts w:asciiTheme="majorHAnsi" w:hAnsiTheme="majorHAnsi" w:cs="Courier New"/>
        </w:rPr>
        <w:t>1987</w:t>
      </w:r>
      <w:r>
        <w:rPr>
          <w:rFonts w:asciiTheme="majorHAnsi" w:hAnsiTheme="majorHAnsi" w:cs="Courier New"/>
        </w:rPr>
        <w:t>]).  Most</w:t>
      </w:r>
      <w:r w:rsidRPr="00AD77B3">
        <w:rPr>
          <w:rFonts w:asciiTheme="majorHAnsi" w:hAnsiTheme="majorHAnsi" w:cs="Courier New"/>
        </w:rPr>
        <w:t xml:space="preserve"> of these works are sociological </w:t>
      </w:r>
      <w:r>
        <w:rPr>
          <w:rFonts w:asciiTheme="majorHAnsi" w:hAnsiTheme="majorHAnsi" w:cs="Courier New"/>
        </w:rPr>
        <w:t xml:space="preserve">or historical </w:t>
      </w:r>
      <w:r w:rsidRPr="00AD77B3">
        <w:rPr>
          <w:rFonts w:asciiTheme="majorHAnsi" w:hAnsiTheme="majorHAnsi" w:cs="Courier New"/>
        </w:rPr>
        <w:t xml:space="preserve">case studies centering on specific </w:t>
      </w:r>
      <w:r>
        <w:rPr>
          <w:rFonts w:asciiTheme="majorHAnsi" w:hAnsiTheme="majorHAnsi" w:cs="Courier New"/>
        </w:rPr>
        <w:t xml:space="preserve">people, </w:t>
      </w:r>
      <w:r w:rsidRPr="00AD77B3">
        <w:rPr>
          <w:rFonts w:asciiTheme="majorHAnsi" w:hAnsiTheme="majorHAnsi" w:cs="Courier New"/>
        </w:rPr>
        <w:t>policies (e.g. Crime or terrorism), or places (e.g. Iran)</w:t>
      </w:r>
      <w:r>
        <w:rPr>
          <w:rFonts w:asciiTheme="majorHAnsi" w:hAnsiTheme="majorHAnsi" w:cs="Courier New"/>
        </w:rPr>
        <w:t>.</w:t>
      </w:r>
    </w:p>
    <w:p w:rsidR="00086D6D" w:rsidRDefault="00086D6D">
      <w:pPr>
        <w:pStyle w:val="FootnoteText"/>
      </w:pPr>
    </w:p>
  </w:footnote>
  <w:footnote w:id="3">
    <w:p w:rsidR="00086D6D" w:rsidRPr="00AD77B3" w:rsidRDefault="00086D6D" w:rsidP="004865A9">
      <w:pPr>
        <w:rPr>
          <w:rFonts w:asciiTheme="majorHAnsi" w:hAnsiTheme="majorHAnsi"/>
        </w:rPr>
      </w:pPr>
      <w:r>
        <w:rPr>
          <w:rStyle w:val="FootnoteReference"/>
        </w:rPr>
        <w:footnoteRef/>
      </w:r>
      <w:r>
        <w:t xml:space="preserve"> </w:t>
      </w:r>
      <w:r w:rsidRPr="00AD77B3">
        <w:rPr>
          <w:rFonts w:asciiTheme="majorHAnsi" w:hAnsiTheme="majorHAnsi" w:cs="Courier New"/>
        </w:rPr>
        <w:t xml:space="preserve">A common example concerns the debate over abortion policy.  Those who support government protection of abortion </w:t>
      </w:r>
      <w:r>
        <w:rPr>
          <w:rFonts w:asciiTheme="majorHAnsi" w:hAnsiTheme="majorHAnsi" w:cs="Courier New"/>
        </w:rPr>
        <w:t xml:space="preserve">tend to </w:t>
      </w:r>
      <w:r w:rsidRPr="00AD77B3">
        <w:rPr>
          <w:rFonts w:asciiTheme="majorHAnsi" w:hAnsiTheme="majorHAnsi" w:cs="Courier New"/>
        </w:rPr>
        <w:t>frame it as a matter of “</w:t>
      </w:r>
      <w:r>
        <w:rPr>
          <w:rFonts w:asciiTheme="majorHAnsi" w:hAnsiTheme="majorHAnsi" w:cs="Courier New"/>
        </w:rPr>
        <w:t>c</w:t>
      </w:r>
      <w:r w:rsidRPr="00AD77B3">
        <w:rPr>
          <w:rFonts w:asciiTheme="majorHAnsi" w:hAnsiTheme="majorHAnsi" w:cs="Courier New"/>
        </w:rPr>
        <w:t xml:space="preserve">hoice” (Pro-Choice) to emphasize the perspective of a woman who is faced with an unplanned pregnancy, and the rights she should have.  Those who oppose abortion protection </w:t>
      </w:r>
      <w:r>
        <w:rPr>
          <w:rFonts w:asciiTheme="majorHAnsi" w:hAnsiTheme="majorHAnsi" w:cs="Courier New"/>
        </w:rPr>
        <w:t xml:space="preserve">tend to </w:t>
      </w:r>
      <w:r w:rsidRPr="00AD77B3">
        <w:rPr>
          <w:rFonts w:asciiTheme="majorHAnsi" w:hAnsiTheme="majorHAnsi" w:cs="Courier New"/>
        </w:rPr>
        <w:t xml:space="preserve">frame </w:t>
      </w:r>
      <w:r>
        <w:rPr>
          <w:rFonts w:asciiTheme="majorHAnsi" w:hAnsiTheme="majorHAnsi" w:cs="Courier New"/>
        </w:rPr>
        <w:t>the issue as a matter of “l</w:t>
      </w:r>
      <w:r w:rsidRPr="00AD77B3">
        <w:rPr>
          <w:rFonts w:asciiTheme="majorHAnsi" w:hAnsiTheme="majorHAnsi" w:cs="Courier New"/>
        </w:rPr>
        <w:t>ife or death”</w:t>
      </w:r>
      <w:r>
        <w:rPr>
          <w:rFonts w:asciiTheme="majorHAnsi" w:hAnsiTheme="majorHAnsi" w:cs="Courier New"/>
        </w:rPr>
        <w:t xml:space="preserve"> (Pro-Life)</w:t>
      </w:r>
      <w:r w:rsidRPr="00AD77B3">
        <w:rPr>
          <w:rFonts w:asciiTheme="majorHAnsi" w:hAnsiTheme="majorHAnsi" w:cs="Courier New"/>
        </w:rPr>
        <w:t xml:space="preserve">, emphasizing the </w:t>
      </w:r>
      <w:proofErr w:type="gramStart"/>
      <w:r w:rsidRPr="00AD77B3">
        <w:rPr>
          <w:rFonts w:asciiTheme="majorHAnsi" w:hAnsiTheme="majorHAnsi" w:cs="Courier New"/>
        </w:rPr>
        <w:t>well-being</w:t>
      </w:r>
      <w:proofErr w:type="gramEnd"/>
      <w:r w:rsidRPr="00AD77B3">
        <w:rPr>
          <w:rFonts w:asciiTheme="majorHAnsi" w:hAnsiTheme="majorHAnsi" w:cs="Courier New"/>
        </w:rPr>
        <w:t xml:space="preserve"> of an unborn fetus, and the rights it should have.</w:t>
      </w:r>
    </w:p>
    <w:p w:rsidR="00086D6D" w:rsidRDefault="00086D6D">
      <w:pPr>
        <w:pStyle w:val="FootnoteText"/>
      </w:pPr>
    </w:p>
  </w:footnote>
  <w:footnote w:id="4">
    <w:p w:rsidR="00086D6D" w:rsidRDefault="00086D6D">
      <w:pPr>
        <w:pStyle w:val="FootnoteText"/>
      </w:pPr>
      <w:r>
        <w:rPr>
          <w:rStyle w:val="FootnoteReference"/>
        </w:rPr>
        <w:footnoteRef/>
      </w:r>
      <w:r>
        <w:t xml:space="preserve"> See also </w:t>
      </w:r>
      <w:proofErr w:type="spellStart"/>
      <w:r>
        <w:t>Druckman</w:t>
      </w:r>
      <w:proofErr w:type="spellEnd"/>
      <w:r>
        <w:t xml:space="preserve"> &amp; McDermott (2008).</w:t>
      </w:r>
    </w:p>
  </w:footnote>
  <w:footnote w:id="5">
    <w:p w:rsidR="00086D6D" w:rsidRDefault="00086D6D">
      <w:pPr>
        <w:pStyle w:val="FootnoteText"/>
      </w:pPr>
      <w:r>
        <w:rPr>
          <w:rStyle w:val="FootnoteReference"/>
        </w:rPr>
        <w:footnoteRef/>
      </w:r>
      <w:r>
        <w:t xml:space="preserve"> I do not claim, however, that danger frames are the only category of frames that operate primarily via affect.  It is easily conceivable that other emotions may be targeted by framing strategies, but it is beyond the scope of this project explore this question.</w:t>
      </w:r>
    </w:p>
  </w:footnote>
  <w:footnote w:id="6">
    <w:p w:rsidR="00086D6D" w:rsidRDefault="00086D6D" w:rsidP="00A4055A">
      <w:pPr>
        <w:pStyle w:val="FootnoteText"/>
      </w:pPr>
      <w:r>
        <w:rPr>
          <w:rStyle w:val="FootnoteReference"/>
        </w:rPr>
        <w:footnoteRef/>
      </w:r>
      <w:r>
        <w:t xml:space="preserve"> </w:t>
      </w:r>
      <w:r w:rsidRPr="00AD77B3">
        <w:rPr>
          <w:rFonts w:asciiTheme="majorHAnsi" w:hAnsiTheme="majorHAnsi" w:cs="Courier New"/>
        </w:rPr>
        <w:t>Psych</w:t>
      </w:r>
      <w:r>
        <w:rPr>
          <w:rFonts w:asciiTheme="majorHAnsi" w:hAnsiTheme="majorHAnsi" w:cs="Courier New"/>
        </w:rPr>
        <w:t>ologists</w:t>
      </w:r>
      <w:r w:rsidRPr="00AD77B3">
        <w:rPr>
          <w:rFonts w:asciiTheme="majorHAnsi" w:hAnsiTheme="majorHAnsi" w:cs="Courier New"/>
        </w:rPr>
        <w:t xml:space="preserve"> </w:t>
      </w:r>
      <w:r>
        <w:rPr>
          <w:rFonts w:asciiTheme="majorHAnsi" w:hAnsiTheme="majorHAnsi" w:cs="Courier New"/>
        </w:rPr>
        <w:t>have</w:t>
      </w:r>
      <w:r w:rsidRPr="00AD77B3">
        <w:rPr>
          <w:rFonts w:asciiTheme="majorHAnsi" w:hAnsiTheme="majorHAnsi" w:cs="Courier New"/>
        </w:rPr>
        <w:t xml:space="preserve"> been </w:t>
      </w:r>
      <w:r>
        <w:rPr>
          <w:rFonts w:asciiTheme="majorHAnsi" w:hAnsiTheme="majorHAnsi" w:cs="Courier New"/>
        </w:rPr>
        <w:t>studying</w:t>
      </w:r>
      <w:r w:rsidRPr="00AD77B3">
        <w:rPr>
          <w:rFonts w:asciiTheme="majorHAnsi" w:hAnsiTheme="majorHAnsi" w:cs="Courier New"/>
        </w:rPr>
        <w:t xml:space="preserve"> the interaction between affect and cognition for as far back as the field has existed.  Primacy has be</w:t>
      </w:r>
      <w:r>
        <w:rPr>
          <w:rFonts w:asciiTheme="majorHAnsi" w:hAnsiTheme="majorHAnsi" w:cs="Courier New"/>
        </w:rPr>
        <w:t xml:space="preserve">en a major part of the debate: </w:t>
      </w:r>
      <w:r w:rsidRPr="00AD77B3">
        <w:rPr>
          <w:rFonts w:asciiTheme="majorHAnsi" w:hAnsiTheme="majorHAnsi" w:cs="Courier New"/>
        </w:rPr>
        <w:t xml:space="preserve">What comes first, the thought or the feeling?  </w:t>
      </w:r>
      <w:r>
        <w:rPr>
          <w:rFonts w:asciiTheme="majorHAnsi" w:hAnsiTheme="majorHAnsi" w:cs="Courier New"/>
        </w:rPr>
        <w:t>Which</w:t>
      </w:r>
      <w:r w:rsidRPr="00AD77B3">
        <w:rPr>
          <w:rFonts w:asciiTheme="majorHAnsi" w:hAnsiTheme="majorHAnsi" w:cs="Courier New"/>
        </w:rPr>
        <w:t xml:space="preserve"> is more infl</w:t>
      </w:r>
      <w:r>
        <w:rPr>
          <w:rFonts w:asciiTheme="majorHAnsi" w:hAnsiTheme="majorHAnsi" w:cs="Courier New"/>
        </w:rPr>
        <w:t>uential on behavior and attitude?</w:t>
      </w:r>
      <w:r w:rsidRPr="00AD77B3">
        <w:rPr>
          <w:rFonts w:asciiTheme="majorHAnsi" w:hAnsiTheme="majorHAnsi" w:cs="Courier New"/>
        </w:rPr>
        <w:t xml:space="preserve">  (Lazarus 1999) </w:t>
      </w:r>
      <w:r>
        <w:rPr>
          <w:rFonts w:asciiTheme="majorHAnsi" w:hAnsiTheme="majorHAnsi" w:cs="Courier New"/>
        </w:rPr>
        <w:t xml:space="preserve"> Identifying the distinction</w:t>
      </w:r>
      <w:r w:rsidRPr="00AD77B3">
        <w:rPr>
          <w:rFonts w:asciiTheme="majorHAnsi" w:hAnsiTheme="majorHAnsi" w:cs="Courier New"/>
        </w:rPr>
        <w:t xml:space="preserve"> between cognition and affect is </w:t>
      </w:r>
      <w:r>
        <w:rPr>
          <w:rFonts w:asciiTheme="majorHAnsi" w:hAnsiTheme="majorHAnsi" w:cs="Courier New"/>
        </w:rPr>
        <w:t xml:space="preserve">itself a complicated effort, and the border has </w:t>
      </w:r>
      <w:r w:rsidRPr="00AD77B3">
        <w:rPr>
          <w:rFonts w:asciiTheme="majorHAnsi" w:hAnsiTheme="majorHAnsi" w:cs="Courier New"/>
        </w:rPr>
        <w:t xml:space="preserve">not </w:t>
      </w:r>
      <w:r>
        <w:rPr>
          <w:rFonts w:asciiTheme="majorHAnsi" w:hAnsiTheme="majorHAnsi" w:cs="Courier New"/>
        </w:rPr>
        <w:t xml:space="preserve">been </w:t>
      </w:r>
      <w:r w:rsidRPr="00AD77B3">
        <w:rPr>
          <w:rFonts w:asciiTheme="majorHAnsi" w:hAnsiTheme="majorHAnsi" w:cs="Courier New"/>
        </w:rPr>
        <w:t>made clearer with time.</w:t>
      </w:r>
      <w:r w:rsidRPr="000C5169">
        <w:rPr>
          <w:rFonts w:asciiTheme="majorHAnsi" w:hAnsiTheme="majorHAnsi" w:cs="Courier New"/>
        </w:rPr>
        <w:t xml:space="preserve"> </w:t>
      </w:r>
      <w:r>
        <w:rPr>
          <w:rFonts w:asciiTheme="majorHAnsi" w:hAnsiTheme="majorHAnsi" w:cs="Courier New"/>
        </w:rPr>
        <w:t xml:space="preserve"> </w:t>
      </w:r>
      <w:r w:rsidRPr="00AD77B3">
        <w:rPr>
          <w:rFonts w:asciiTheme="majorHAnsi" w:hAnsiTheme="majorHAnsi" w:cs="Courier New"/>
        </w:rPr>
        <w:t xml:space="preserve">Some </w:t>
      </w:r>
      <w:r>
        <w:rPr>
          <w:rFonts w:asciiTheme="majorHAnsi" w:hAnsiTheme="majorHAnsi" w:cs="Courier New"/>
        </w:rPr>
        <w:t xml:space="preserve">political </w:t>
      </w:r>
      <w:proofErr w:type="gramStart"/>
      <w:r>
        <w:rPr>
          <w:rFonts w:asciiTheme="majorHAnsi" w:hAnsiTheme="majorHAnsi" w:cs="Courier New"/>
        </w:rPr>
        <w:t>psychology</w:t>
      </w:r>
      <w:proofErr w:type="gramEnd"/>
      <w:r>
        <w:rPr>
          <w:rFonts w:asciiTheme="majorHAnsi" w:hAnsiTheme="majorHAnsi" w:cs="Courier New"/>
        </w:rPr>
        <w:t xml:space="preserve"> studies assume or hypothesize</w:t>
      </w:r>
      <w:r w:rsidRPr="00AD77B3">
        <w:rPr>
          <w:rFonts w:asciiTheme="majorHAnsi" w:hAnsiTheme="majorHAnsi" w:cs="Courier New"/>
        </w:rPr>
        <w:t xml:space="preserve"> that cognition shapes emotion, while other</w:t>
      </w:r>
      <w:r>
        <w:rPr>
          <w:rFonts w:asciiTheme="majorHAnsi" w:hAnsiTheme="majorHAnsi" w:cs="Courier New"/>
        </w:rPr>
        <w:t>s</w:t>
      </w:r>
      <w:r w:rsidRPr="00AD77B3">
        <w:rPr>
          <w:rFonts w:asciiTheme="majorHAnsi" w:hAnsiTheme="majorHAnsi" w:cs="Courier New"/>
        </w:rPr>
        <w:t xml:space="preserve"> </w:t>
      </w:r>
      <w:r>
        <w:rPr>
          <w:rFonts w:asciiTheme="majorHAnsi" w:hAnsiTheme="majorHAnsi" w:cs="Courier New"/>
        </w:rPr>
        <w:t>posit</w:t>
      </w:r>
      <w:r w:rsidRPr="00AD77B3">
        <w:rPr>
          <w:rFonts w:asciiTheme="majorHAnsi" w:hAnsiTheme="majorHAnsi" w:cs="Courier New"/>
        </w:rPr>
        <w:t xml:space="preserve"> that affect shapes cognition.  Marcus (2000) suggests that semantics may contribute to the debate (p. 224), but there still remains disagreement between the two camps.</w:t>
      </w:r>
      <w:r>
        <w:rPr>
          <w:rFonts w:asciiTheme="majorHAnsi" w:hAnsiTheme="majorHAnsi" w:cs="Courier New"/>
        </w:rPr>
        <w:t xml:space="preserve">  It is well beyond the scope of this project to resolve the debate. </w:t>
      </w:r>
    </w:p>
  </w:footnote>
  <w:footnote w:id="7">
    <w:p w:rsidR="00086D6D" w:rsidRDefault="00086D6D">
      <w:pPr>
        <w:pStyle w:val="FootnoteText"/>
      </w:pPr>
      <w:r>
        <w:rPr>
          <w:rStyle w:val="FootnoteReference"/>
        </w:rPr>
        <w:footnoteRef/>
      </w:r>
      <w:r>
        <w:t xml:space="preserve"> </w:t>
      </w:r>
      <w:proofErr w:type="spellStart"/>
      <w:r>
        <w:t>Brader</w:t>
      </w:r>
      <w:proofErr w:type="spellEnd"/>
      <w:r>
        <w:t xml:space="preserve"> (2005) also tested hypotheses regarding the effect of enthusiasm cues.</w:t>
      </w:r>
    </w:p>
  </w:footnote>
  <w:footnote w:id="8">
    <w:p w:rsidR="00086D6D" w:rsidRDefault="00086D6D">
      <w:pPr>
        <w:pStyle w:val="FootnoteText"/>
      </w:pPr>
      <w:r>
        <w:rPr>
          <w:rStyle w:val="FootnoteReference"/>
        </w:rPr>
        <w:footnoteRef/>
      </w:r>
      <w:r>
        <w:t xml:space="preserve"> This tone is also apparent in Marcus, et al. 2005.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B92"/>
    <w:multiLevelType w:val="multilevel"/>
    <w:tmpl w:val="384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C4E3F"/>
    <w:multiLevelType w:val="hybridMultilevel"/>
    <w:tmpl w:val="BF024A80"/>
    <w:lvl w:ilvl="0" w:tplc="2BCA6E52">
      <w:start w:val="1"/>
      <w:numFmt w:val="bullet"/>
      <w:lvlText w:val="-"/>
      <w:lvlJc w:val="left"/>
      <w:pPr>
        <w:ind w:left="720" w:hanging="360"/>
      </w:pPr>
      <w:rPr>
        <w:rFonts w:ascii="Times New Roman" w:eastAsiaTheme="minorEastAsia"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43F1D"/>
    <w:multiLevelType w:val="hybridMultilevel"/>
    <w:tmpl w:val="78B8C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C2843"/>
    <w:multiLevelType w:val="hybridMultilevel"/>
    <w:tmpl w:val="2B84B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45D3"/>
    <w:rsid w:val="000045AF"/>
    <w:rsid w:val="0003034E"/>
    <w:rsid w:val="00047D9B"/>
    <w:rsid w:val="000502C5"/>
    <w:rsid w:val="00052052"/>
    <w:rsid w:val="0005656D"/>
    <w:rsid w:val="00086D6D"/>
    <w:rsid w:val="00096831"/>
    <w:rsid w:val="000A563D"/>
    <w:rsid w:val="000C5169"/>
    <w:rsid w:val="000D0114"/>
    <w:rsid w:val="000D03E3"/>
    <w:rsid w:val="000E622E"/>
    <w:rsid w:val="00101142"/>
    <w:rsid w:val="001111C3"/>
    <w:rsid w:val="00115EDE"/>
    <w:rsid w:val="00154C87"/>
    <w:rsid w:val="00160AFE"/>
    <w:rsid w:val="0016517C"/>
    <w:rsid w:val="001745C2"/>
    <w:rsid w:val="00176197"/>
    <w:rsid w:val="001866C7"/>
    <w:rsid w:val="00187EDE"/>
    <w:rsid w:val="001921D3"/>
    <w:rsid w:val="001B5ABF"/>
    <w:rsid w:val="00206251"/>
    <w:rsid w:val="002145FA"/>
    <w:rsid w:val="00223A85"/>
    <w:rsid w:val="00263101"/>
    <w:rsid w:val="00273FE8"/>
    <w:rsid w:val="00275DF6"/>
    <w:rsid w:val="002859B4"/>
    <w:rsid w:val="002B4EA9"/>
    <w:rsid w:val="002B7DCE"/>
    <w:rsid w:val="003127BA"/>
    <w:rsid w:val="00315280"/>
    <w:rsid w:val="00330B7B"/>
    <w:rsid w:val="00335899"/>
    <w:rsid w:val="00347F23"/>
    <w:rsid w:val="00350D91"/>
    <w:rsid w:val="003816A2"/>
    <w:rsid w:val="003831A7"/>
    <w:rsid w:val="003A6CB9"/>
    <w:rsid w:val="003B48CF"/>
    <w:rsid w:val="003B49E5"/>
    <w:rsid w:val="003C417E"/>
    <w:rsid w:val="003D5FC8"/>
    <w:rsid w:val="003D66A6"/>
    <w:rsid w:val="003E1A81"/>
    <w:rsid w:val="003F6BFC"/>
    <w:rsid w:val="00441338"/>
    <w:rsid w:val="00444397"/>
    <w:rsid w:val="00444D04"/>
    <w:rsid w:val="004469FA"/>
    <w:rsid w:val="004856F5"/>
    <w:rsid w:val="004865A9"/>
    <w:rsid w:val="004C0DD0"/>
    <w:rsid w:val="004E3896"/>
    <w:rsid w:val="004E71C4"/>
    <w:rsid w:val="0051665B"/>
    <w:rsid w:val="0053601A"/>
    <w:rsid w:val="00536274"/>
    <w:rsid w:val="00536C69"/>
    <w:rsid w:val="00541B6F"/>
    <w:rsid w:val="00541C2C"/>
    <w:rsid w:val="00542E88"/>
    <w:rsid w:val="005857A5"/>
    <w:rsid w:val="005A11AD"/>
    <w:rsid w:val="005A30B7"/>
    <w:rsid w:val="005B1082"/>
    <w:rsid w:val="005B1B25"/>
    <w:rsid w:val="005E42C8"/>
    <w:rsid w:val="005E7EDB"/>
    <w:rsid w:val="00602766"/>
    <w:rsid w:val="006073F3"/>
    <w:rsid w:val="006142E6"/>
    <w:rsid w:val="0064764A"/>
    <w:rsid w:val="00663097"/>
    <w:rsid w:val="00683884"/>
    <w:rsid w:val="00685091"/>
    <w:rsid w:val="0069793C"/>
    <w:rsid w:val="006A488C"/>
    <w:rsid w:val="006B0813"/>
    <w:rsid w:val="006B1BEE"/>
    <w:rsid w:val="006B5F40"/>
    <w:rsid w:val="006E2C7F"/>
    <w:rsid w:val="006E6633"/>
    <w:rsid w:val="006F5D09"/>
    <w:rsid w:val="00700F48"/>
    <w:rsid w:val="0070655D"/>
    <w:rsid w:val="007066EF"/>
    <w:rsid w:val="00712628"/>
    <w:rsid w:val="00717EC8"/>
    <w:rsid w:val="007263CC"/>
    <w:rsid w:val="00736EC3"/>
    <w:rsid w:val="00746CB9"/>
    <w:rsid w:val="00757870"/>
    <w:rsid w:val="0076061E"/>
    <w:rsid w:val="0077607B"/>
    <w:rsid w:val="007C0CD6"/>
    <w:rsid w:val="007D1E9A"/>
    <w:rsid w:val="007F126F"/>
    <w:rsid w:val="008033FA"/>
    <w:rsid w:val="00835A4D"/>
    <w:rsid w:val="00861037"/>
    <w:rsid w:val="00866448"/>
    <w:rsid w:val="00871761"/>
    <w:rsid w:val="00880A61"/>
    <w:rsid w:val="008867A7"/>
    <w:rsid w:val="008A6223"/>
    <w:rsid w:val="008B45D3"/>
    <w:rsid w:val="008B716B"/>
    <w:rsid w:val="008C47CA"/>
    <w:rsid w:val="008E5ABB"/>
    <w:rsid w:val="00904E66"/>
    <w:rsid w:val="00907999"/>
    <w:rsid w:val="00920116"/>
    <w:rsid w:val="0093149A"/>
    <w:rsid w:val="009516B9"/>
    <w:rsid w:val="00957AC9"/>
    <w:rsid w:val="009773EA"/>
    <w:rsid w:val="009B371E"/>
    <w:rsid w:val="009E18B2"/>
    <w:rsid w:val="009E4D7B"/>
    <w:rsid w:val="00A1323F"/>
    <w:rsid w:val="00A273EE"/>
    <w:rsid w:val="00A4055A"/>
    <w:rsid w:val="00A6109E"/>
    <w:rsid w:val="00A75516"/>
    <w:rsid w:val="00AA563C"/>
    <w:rsid w:val="00AB14AC"/>
    <w:rsid w:val="00AC2B00"/>
    <w:rsid w:val="00AC6131"/>
    <w:rsid w:val="00AC6486"/>
    <w:rsid w:val="00AC7287"/>
    <w:rsid w:val="00AD77B3"/>
    <w:rsid w:val="00AE217A"/>
    <w:rsid w:val="00AE5D23"/>
    <w:rsid w:val="00AF416C"/>
    <w:rsid w:val="00B3404B"/>
    <w:rsid w:val="00B36011"/>
    <w:rsid w:val="00B57F5A"/>
    <w:rsid w:val="00B66095"/>
    <w:rsid w:val="00BC0FF1"/>
    <w:rsid w:val="00BE5868"/>
    <w:rsid w:val="00C15D8F"/>
    <w:rsid w:val="00C53A97"/>
    <w:rsid w:val="00C60E99"/>
    <w:rsid w:val="00C61496"/>
    <w:rsid w:val="00C862C7"/>
    <w:rsid w:val="00CB46F2"/>
    <w:rsid w:val="00CB5291"/>
    <w:rsid w:val="00CC39C2"/>
    <w:rsid w:val="00CC76A2"/>
    <w:rsid w:val="00CE5F9B"/>
    <w:rsid w:val="00D10FAC"/>
    <w:rsid w:val="00D1533F"/>
    <w:rsid w:val="00D15A2D"/>
    <w:rsid w:val="00D21270"/>
    <w:rsid w:val="00D32918"/>
    <w:rsid w:val="00D3418C"/>
    <w:rsid w:val="00D45088"/>
    <w:rsid w:val="00D515BD"/>
    <w:rsid w:val="00D603B7"/>
    <w:rsid w:val="00D62D8B"/>
    <w:rsid w:val="00D90071"/>
    <w:rsid w:val="00D93AEB"/>
    <w:rsid w:val="00D94E68"/>
    <w:rsid w:val="00DA7DAB"/>
    <w:rsid w:val="00DB6335"/>
    <w:rsid w:val="00DC1DB9"/>
    <w:rsid w:val="00DE761E"/>
    <w:rsid w:val="00E023CA"/>
    <w:rsid w:val="00E20019"/>
    <w:rsid w:val="00E3075D"/>
    <w:rsid w:val="00E31325"/>
    <w:rsid w:val="00E4171C"/>
    <w:rsid w:val="00E5046A"/>
    <w:rsid w:val="00E579B3"/>
    <w:rsid w:val="00E74D18"/>
    <w:rsid w:val="00E807F1"/>
    <w:rsid w:val="00EA3290"/>
    <w:rsid w:val="00EE5271"/>
    <w:rsid w:val="00EE54BE"/>
    <w:rsid w:val="00EF6DFE"/>
    <w:rsid w:val="00F125C5"/>
    <w:rsid w:val="00F4237A"/>
    <w:rsid w:val="00F44287"/>
    <w:rsid w:val="00F53FC6"/>
    <w:rsid w:val="00F63E2F"/>
    <w:rsid w:val="00F8031D"/>
    <w:rsid w:val="00F86A52"/>
    <w:rsid w:val="00F87CB6"/>
    <w:rsid w:val="00F95B47"/>
    <w:rsid w:val="00FA688A"/>
    <w:rsid w:val="00FB5CB5"/>
    <w:rsid w:val="00FC023A"/>
    <w:rsid w:val="00FC03D9"/>
    <w:rsid w:val="00FC50E4"/>
    <w:rsid w:val="00FD43D6"/>
    <w:rsid w:val="00FE6C5D"/>
    <w:rsid w:val="00FF65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35899"/>
  </w:style>
  <w:style w:type="paragraph" w:styleId="Heading1">
    <w:name w:val="heading 1"/>
    <w:basedOn w:val="Normal"/>
    <w:next w:val="Normal"/>
    <w:link w:val="Heading1Char"/>
    <w:uiPriority w:val="9"/>
    <w:qFormat/>
    <w:rsid w:val="00904E6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C7F"/>
    <w:pPr>
      <w:spacing w:after="0"/>
    </w:pPr>
  </w:style>
  <w:style w:type="character" w:customStyle="1" w:styleId="FootnoteTextChar">
    <w:name w:val="Footnote Text Char"/>
    <w:basedOn w:val="DefaultParagraphFont"/>
    <w:link w:val="FootnoteText"/>
    <w:uiPriority w:val="99"/>
    <w:semiHidden/>
    <w:rsid w:val="006E2C7F"/>
  </w:style>
  <w:style w:type="character" w:styleId="FootnoteReference">
    <w:name w:val="footnote reference"/>
    <w:basedOn w:val="DefaultParagraphFont"/>
    <w:uiPriority w:val="99"/>
    <w:semiHidden/>
    <w:unhideWhenUsed/>
    <w:rsid w:val="006E2C7F"/>
    <w:rPr>
      <w:vertAlign w:val="superscript"/>
    </w:rPr>
  </w:style>
  <w:style w:type="paragraph" w:styleId="ListParagraph">
    <w:name w:val="List Paragraph"/>
    <w:basedOn w:val="Normal"/>
    <w:uiPriority w:val="34"/>
    <w:qFormat/>
    <w:rsid w:val="00AB14AC"/>
    <w:pPr>
      <w:ind w:left="720"/>
      <w:contextualSpacing/>
    </w:pPr>
  </w:style>
  <w:style w:type="character" w:customStyle="1" w:styleId="Heading1Char">
    <w:name w:val="Heading 1 Char"/>
    <w:basedOn w:val="DefaultParagraphFont"/>
    <w:link w:val="Heading1"/>
    <w:uiPriority w:val="9"/>
    <w:rsid w:val="00904E66"/>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B57F5A"/>
    <w:rPr>
      <w:color w:val="0000FF" w:themeColor="hyperlink"/>
      <w:u w:val="single"/>
    </w:rPr>
  </w:style>
  <w:style w:type="paragraph" w:styleId="Footer">
    <w:name w:val="footer"/>
    <w:basedOn w:val="Normal"/>
    <w:link w:val="FooterChar"/>
    <w:uiPriority w:val="99"/>
    <w:semiHidden/>
    <w:unhideWhenUsed/>
    <w:rsid w:val="00861037"/>
    <w:pPr>
      <w:tabs>
        <w:tab w:val="center" w:pos="4320"/>
        <w:tab w:val="right" w:pos="8640"/>
      </w:tabs>
      <w:spacing w:after="0"/>
    </w:pPr>
  </w:style>
  <w:style w:type="character" w:customStyle="1" w:styleId="FooterChar">
    <w:name w:val="Footer Char"/>
    <w:basedOn w:val="DefaultParagraphFont"/>
    <w:link w:val="Footer"/>
    <w:uiPriority w:val="99"/>
    <w:semiHidden/>
    <w:rsid w:val="00861037"/>
  </w:style>
  <w:style w:type="character" w:styleId="PageNumber">
    <w:name w:val="page number"/>
    <w:basedOn w:val="DefaultParagraphFont"/>
    <w:uiPriority w:val="99"/>
    <w:semiHidden/>
    <w:unhideWhenUsed/>
    <w:rsid w:val="00861037"/>
  </w:style>
  <w:style w:type="paragraph" w:styleId="BodyText">
    <w:name w:val="Body Text"/>
    <w:basedOn w:val="Normal"/>
    <w:link w:val="BodyTextChar"/>
    <w:rsid w:val="00D515BD"/>
    <w:pPr>
      <w:spacing w:after="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515BD"/>
    <w:rPr>
      <w:rFonts w:ascii="Times New Roman" w:eastAsia="Times New Roman" w:hAnsi="Times New Roman" w:cs="Times New Roman"/>
      <w:szCs w:val="20"/>
    </w:rPr>
  </w:style>
  <w:style w:type="character" w:styleId="FollowedHyperlink">
    <w:name w:val="FollowedHyperlink"/>
    <w:basedOn w:val="DefaultParagraphFont"/>
    <w:rsid w:val="00115E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4657">
      <w:bodyDiv w:val="1"/>
      <w:marLeft w:val="0"/>
      <w:marRight w:val="0"/>
      <w:marTop w:val="0"/>
      <w:marBottom w:val="0"/>
      <w:divBdr>
        <w:top w:val="none" w:sz="0" w:space="0" w:color="auto"/>
        <w:left w:val="none" w:sz="0" w:space="0" w:color="auto"/>
        <w:bottom w:val="none" w:sz="0" w:space="0" w:color="auto"/>
        <w:right w:val="none" w:sz="0" w:space="0" w:color="auto"/>
      </w:divBdr>
      <w:divsChild>
        <w:div w:id="1342395424">
          <w:marLeft w:val="0"/>
          <w:marRight w:val="0"/>
          <w:marTop w:val="0"/>
          <w:marBottom w:val="0"/>
          <w:divBdr>
            <w:top w:val="none" w:sz="0" w:space="0" w:color="auto"/>
            <w:left w:val="none" w:sz="0" w:space="0" w:color="auto"/>
            <w:bottom w:val="none" w:sz="0" w:space="0" w:color="auto"/>
            <w:right w:val="none" w:sz="0" w:space="0" w:color="auto"/>
          </w:divBdr>
        </w:div>
        <w:div w:id="1887182164">
          <w:marLeft w:val="0"/>
          <w:marRight w:val="0"/>
          <w:marTop w:val="0"/>
          <w:marBottom w:val="0"/>
          <w:divBdr>
            <w:top w:val="none" w:sz="0" w:space="0" w:color="auto"/>
            <w:left w:val="none" w:sz="0" w:space="0" w:color="auto"/>
            <w:bottom w:val="none" w:sz="0" w:space="0" w:color="auto"/>
            <w:right w:val="none" w:sz="0" w:space="0" w:color="auto"/>
          </w:divBdr>
        </w:div>
      </w:divsChild>
    </w:div>
    <w:div w:id="990713792">
      <w:bodyDiv w:val="1"/>
      <w:marLeft w:val="0"/>
      <w:marRight w:val="0"/>
      <w:marTop w:val="0"/>
      <w:marBottom w:val="0"/>
      <w:divBdr>
        <w:top w:val="none" w:sz="0" w:space="0" w:color="auto"/>
        <w:left w:val="none" w:sz="0" w:space="0" w:color="auto"/>
        <w:bottom w:val="none" w:sz="0" w:space="0" w:color="auto"/>
        <w:right w:val="none" w:sz="0" w:space="0" w:color="auto"/>
      </w:divBdr>
      <w:divsChild>
        <w:div w:id="184291241">
          <w:marLeft w:val="0"/>
          <w:marRight w:val="0"/>
          <w:marTop w:val="0"/>
          <w:marBottom w:val="0"/>
          <w:divBdr>
            <w:top w:val="none" w:sz="0" w:space="0" w:color="auto"/>
            <w:left w:val="none" w:sz="0" w:space="0" w:color="auto"/>
            <w:bottom w:val="none" w:sz="0" w:space="0" w:color="auto"/>
            <w:right w:val="none" w:sz="0" w:space="0" w:color="auto"/>
          </w:divBdr>
        </w:div>
        <w:div w:id="1333143414">
          <w:marLeft w:val="0"/>
          <w:marRight w:val="0"/>
          <w:marTop w:val="0"/>
          <w:marBottom w:val="0"/>
          <w:divBdr>
            <w:top w:val="none" w:sz="0" w:space="0" w:color="auto"/>
            <w:left w:val="none" w:sz="0" w:space="0" w:color="auto"/>
            <w:bottom w:val="none" w:sz="0" w:space="0" w:color="auto"/>
            <w:right w:val="none" w:sz="0" w:space="0" w:color="auto"/>
          </w:divBdr>
        </w:div>
        <w:div w:id="1595481241">
          <w:marLeft w:val="0"/>
          <w:marRight w:val="0"/>
          <w:marTop w:val="0"/>
          <w:marBottom w:val="0"/>
          <w:divBdr>
            <w:top w:val="none" w:sz="0" w:space="0" w:color="auto"/>
            <w:left w:val="none" w:sz="0" w:space="0" w:color="auto"/>
            <w:bottom w:val="none" w:sz="0" w:space="0" w:color="auto"/>
            <w:right w:val="none" w:sz="0" w:space="0" w:color="auto"/>
          </w:divBdr>
        </w:div>
      </w:divsChild>
    </w:div>
    <w:div w:id="1251622831">
      <w:bodyDiv w:val="1"/>
      <w:marLeft w:val="0"/>
      <w:marRight w:val="0"/>
      <w:marTop w:val="0"/>
      <w:marBottom w:val="0"/>
      <w:divBdr>
        <w:top w:val="none" w:sz="0" w:space="0" w:color="auto"/>
        <w:left w:val="none" w:sz="0" w:space="0" w:color="auto"/>
        <w:bottom w:val="none" w:sz="0" w:space="0" w:color="auto"/>
        <w:right w:val="none" w:sz="0" w:space="0" w:color="auto"/>
      </w:divBdr>
      <w:divsChild>
        <w:div w:id="1086536290">
          <w:marLeft w:val="0"/>
          <w:marRight w:val="0"/>
          <w:marTop w:val="0"/>
          <w:marBottom w:val="0"/>
          <w:divBdr>
            <w:top w:val="none" w:sz="0" w:space="0" w:color="auto"/>
            <w:left w:val="none" w:sz="0" w:space="0" w:color="auto"/>
            <w:bottom w:val="none" w:sz="0" w:space="0" w:color="auto"/>
            <w:right w:val="none" w:sz="0" w:space="0" w:color="auto"/>
          </w:divBdr>
          <w:divsChild>
            <w:div w:id="2013288614">
              <w:marLeft w:val="0"/>
              <w:marRight w:val="0"/>
              <w:marTop w:val="0"/>
              <w:marBottom w:val="0"/>
              <w:divBdr>
                <w:top w:val="none" w:sz="0" w:space="0" w:color="auto"/>
                <w:left w:val="none" w:sz="0" w:space="0" w:color="auto"/>
                <w:bottom w:val="none" w:sz="0" w:space="0" w:color="auto"/>
                <w:right w:val="none" w:sz="0" w:space="0" w:color="auto"/>
              </w:divBdr>
            </w:div>
            <w:div w:id="1761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vingroomcandidate.org/commercials/1964/peace-little-girl-daisy" TargetMode="External"/><Relationship Id="rId12" Type="http://schemas.openxmlformats.org/officeDocument/2006/relationships/hyperlink" Target="http://www.livingroomcandidate.org/commercials/1988/willie-horto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bsnews.com/8301-503544_162-20017692-503544.html"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96A6-815C-6F4C-8DFA-4397DD39BE9B}">
  <ds:schemaRefs>
    <ds:schemaRef ds:uri="http://schemas.apple.com/cocoa/2006/metadata"/>
  </ds:schemaRefs>
</ds:datastoreItem>
</file>

<file path=customXml/itemProps2.xml><?xml version="1.0" encoding="utf-8"?>
<ds:datastoreItem xmlns:ds="http://schemas.openxmlformats.org/officeDocument/2006/customXml" ds:itemID="{467FAA8A-579E-1946-8C29-EBC57AEA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6425</Words>
  <Characters>36626</Characters>
  <Application>Microsoft Macintosh Word</Application>
  <DocSecurity>0</DocSecurity>
  <Lines>305</Lines>
  <Paragraphs>85</Paragraphs>
  <ScaleCrop>false</ScaleCrop>
  <Company/>
  <LinksUpToDate>false</LinksUpToDate>
  <CharactersWithSpaces>42966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polisci</dc:creator>
  <cp:lastModifiedBy>Amber Boydstun</cp:lastModifiedBy>
  <cp:revision>2</cp:revision>
  <cp:lastPrinted>2011-08-22T16:40:00Z</cp:lastPrinted>
  <dcterms:created xsi:type="dcterms:W3CDTF">2011-08-25T14:53:00Z</dcterms:created>
  <dcterms:modified xsi:type="dcterms:W3CDTF">2011-08-25T14:53:00Z</dcterms:modified>
</cp:coreProperties>
</file>